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D6CD" w14:textId="7A1EF694" w:rsidR="00B32733" w:rsidRPr="00442D65" w:rsidRDefault="00B32733" w:rsidP="00B32733">
      <w:pPr>
        <w:pStyle w:val="NormalWeb"/>
        <w:shd w:val="clear" w:color="auto" w:fill="FFFFFF"/>
        <w:spacing w:before="0" w:after="0"/>
        <w:jc w:val="center"/>
        <w:rPr>
          <w:rFonts w:asciiTheme="minorHAnsi" w:hAnsiTheme="minorHAnsi" w:cstheme="minorHAnsi"/>
          <w:color w:val="333333"/>
        </w:rPr>
      </w:pPr>
      <w:r w:rsidRPr="00442D65">
        <w:rPr>
          <w:rStyle w:val="Gl"/>
          <w:rFonts w:asciiTheme="minorHAnsi" w:hAnsiTheme="minorHAnsi" w:cstheme="minorHAnsi"/>
          <w:color w:val="333333"/>
        </w:rPr>
        <w:t>SELÇUK ÜNİVERSİTESİ DİŞ HEKİMLİĞİ FAKÜLTESİ</w:t>
      </w:r>
    </w:p>
    <w:p w14:paraId="113843C2" w14:textId="14D036B7" w:rsidR="0048583F" w:rsidRPr="00442D65" w:rsidRDefault="0048583F" w:rsidP="00B32733">
      <w:pPr>
        <w:pStyle w:val="NormalWeb"/>
        <w:shd w:val="clear" w:color="auto" w:fill="FFFFFF"/>
        <w:spacing w:before="0" w:after="0"/>
        <w:jc w:val="center"/>
        <w:rPr>
          <w:rFonts w:asciiTheme="minorHAnsi" w:hAnsiTheme="minorHAnsi" w:cstheme="minorHAnsi"/>
          <w:color w:val="333333"/>
        </w:rPr>
      </w:pPr>
      <w:r w:rsidRPr="00442D65">
        <w:rPr>
          <w:rStyle w:val="Gl"/>
          <w:rFonts w:asciiTheme="minorHAnsi" w:hAnsiTheme="minorHAnsi" w:cstheme="minorHAnsi"/>
          <w:color w:val="333333"/>
        </w:rPr>
        <w:t>EĞİTİM PROGRAMI ÖLÇME DEĞERLENDİRME VE İZLEME KOMİSYONU</w:t>
      </w:r>
    </w:p>
    <w:p w14:paraId="23F28165" w14:textId="77777777" w:rsidR="00B32733" w:rsidRPr="00442D65" w:rsidRDefault="00B32733" w:rsidP="00B32733">
      <w:pPr>
        <w:pStyle w:val="NormalWeb"/>
        <w:shd w:val="clear" w:color="auto" w:fill="FFFFFF"/>
        <w:spacing w:before="0" w:after="0"/>
        <w:jc w:val="center"/>
        <w:rPr>
          <w:rFonts w:asciiTheme="minorHAnsi" w:hAnsiTheme="minorHAnsi" w:cstheme="minorHAnsi"/>
          <w:color w:val="333333"/>
        </w:rPr>
      </w:pPr>
      <w:r w:rsidRPr="00442D65">
        <w:rPr>
          <w:rStyle w:val="Gl"/>
          <w:rFonts w:asciiTheme="minorHAnsi" w:hAnsiTheme="minorHAnsi" w:cstheme="minorHAnsi"/>
          <w:color w:val="333333"/>
        </w:rPr>
        <w:t>ÇALIŞMA ESASLARI</w:t>
      </w:r>
    </w:p>
    <w:p w14:paraId="1C1056D3" w14:textId="12CFDA49" w:rsidR="00B32733" w:rsidRPr="00442D65" w:rsidRDefault="00B32733" w:rsidP="00442D65">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r w:rsidRPr="00442D65">
        <w:rPr>
          <w:rStyle w:val="Gl"/>
          <w:rFonts w:asciiTheme="minorHAnsi" w:hAnsiTheme="minorHAnsi" w:cstheme="minorHAnsi"/>
          <w:color w:val="333333"/>
        </w:rPr>
        <w:t>1.    AMAÇ VE KAPSAM</w:t>
      </w:r>
    </w:p>
    <w:p w14:paraId="39DF991F"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1.1. Selçuk Üniversitesi Diş Hekimliği Fakültesi misyon ve vizyonuyla, eğitim programının amaç ve hedefleriyle örtüşen, eğitim programının etkinliğini değerlendirmede kullanılabilecek güvenilir veriler sağlayan bir ölçme değerlendirme sistemi oluşturmak.</w:t>
      </w:r>
    </w:p>
    <w:p w14:paraId="3265B6AA" w14:textId="0B79444A" w:rsidR="00B32733" w:rsidRPr="00442D65" w:rsidRDefault="00B32733" w:rsidP="00442D65">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r w:rsidRPr="00442D65">
        <w:rPr>
          <w:rStyle w:val="Gl"/>
          <w:rFonts w:asciiTheme="minorHAnsi" w:hAnsiTheme="minorHAnsi" w:cstheme="minorHAnsi"/>
          <w:color w:val="333333"/>
        </w:rPr>
        <w:t xml:space="preserve">2. </w:t>
      </w:r>
      <w:r w:rsidR="0048583F" w:rsidRPr="00442D65">
        <w:rPr>
          <w:rStyle w:val="Gl"/>
          <w:rFonts w:asciiTheme="minorHAnsi" w:hAnsiTheme="minorHAnsi" w:cstheme="minorHAnsi"/>
          <w:color w:val="333333"/>
        </w:rPr>
        <w:t>EĞİTİM PROGRAMI ÖLÇME DEĞERLENDİRME VE İZLEME</w:t>
      </w:r>
      <w:r w:rsidR="0048583F" w:rsidRPr="00442D65" w:rsidDel="0048583F">
        <w:rPr>
          <w:rStyle w:val="Gl"/>
          <w:rFonts w:asciiTheme="minorHAnsi" w:hAnsiTheme="minorHAnsi" w:cstheme="minorHAnsi"/>
          <w:color w:val="333333"/>
        </w:rPr>
        <w:t xml:space="preserve"> </w:t>
      </w:r>
      <w:r w:rsidRPr="00442D65">
        <w:rPr>
          <w:rStyle w:val="Gl"/>
          <w:rFonts w:asciiTheme="minorHAnsi" w:hAnsiTheme="minorHAnsi" w:cstheme="minorHAnsi"/>
          <w:color w:val="333333"/>
        </w:rPr>
        <w:t>KOMİSYONUNUN YAPISI</w:t>
      </w:r>
    </w:p>
    <w:p w14:paraId="10237E10" w14:textId="0765B3E1" w:rsidR="0048583F" w:rsidRPr="00442D65" w:rsidRDefault="00B32733" w:rsidP="0048583F">
      <w:pPr>
        <w:pStyle w:val="NormalWeb"/>
        <w:jc w:val="both"/>
        <w:rPr>
          <w:rFonts w:asciiTheme="minorHAnsi" w:hAnsiTheme="minorHAnsi" w:cstheme="minorHAnsi"/>
        </w:rPr>
      </w:pPr>
      <w:r w:rsidRPr="00442D65">
        <w:rPr>
          <w:rFonts w:asciiTheme="minorHAnsi" w:hAnsiTheme="minorHAnsi" w:cstheme="minorHAnsi"/>
          <w:color w:val="333333"/>
        </w:rPr>
        <w:t xml:space="preserve">2.1. </w:t>
      </w:r>
      <w:r w:rsidR="0048583F" w:rsidRPr="00442D65">
        <w:rPr>
          <w:rFonts w:asciiTheme="minorHAnsi" w:hAnsiTheme="minorHAnsi" w:cstheme="minorHAnsi"/>
        </w:rPr>
        <w:t>Komisyonun oluşturulması ve çalışmaları için tüm görevlendirmeler Dekanlık makamı tarafından yapılır.</w:t>
      </w:r>
      <w:r w:rsidR="0048583F" w:rsidRPr="00442D65">
        <w:rPr>
          <w:rFonts w:asciiTheme="minorHAnsi" w:hAnsiTheme="minorHAnsi" w:cstheme="minorHAnsi"/>
        </w:rPr>
        <w:tab/>
      </w:r>
      <w:r w:rsidR="0048583F" w:rsidRPr="00442D65">
        <w:rPr>
          <w:rFonts w:asciiTheme="minorHAnsi" w:hAnsiTheme="minorHAnsi" w:cstheme="minorHAnsi"/>
        </w:rPr>
        <w:br/>
        <w:t xml:space="preserve">2.2. Komisyon, Dekanın teklifi ile Fakülte Kurulu tarafından </w:t>
      </w:r>
      <w:proofErr w:type="spellStart"/>
      <w:r w:rsidR="0048583F" w:rsidRPr="00442D65">
        <w:rPr>
          <w:rFonts w:asciiTheme="minorHAnsi" w:hAnsiTheme="minorHAnsi" w:cstheme="minorHAnsi"/>
        </w:rPr>
        <w:t>üc</w:t>
      </w:r>
      <w:proofErr w:type="spellEnd"/>
      <w:r w:rsidR="0048583F" w:rsidRPr="00442D65">
        <w:rPr>
          <w:rFonts w:asciiTheme="minorHAnsi" w:hAnsiTheme="minorHAnsi" w:cstheme="minorHAnsi"/>
        </w:rPr>
        <w:t xml:space="preserve">̧ yıl görev yapmak üzere tüm Anabilim </w:t>
      </w:r>
      <w:proofErr w:type="spellStart"/>
      <w:r w:rsidR="0048583F" w:rsidRPr="00442D65">
        <w:rPr>
          <w:rFonts w:asciiTheme="minorHAnsi" w:hAnsiTheme="minorHAnsi" w:cstheme="minorHAnsi"/>
        </w:rPr>
        <w:t>Dalları’ndan</w:t>
      </w:r>
      <w:proofErr w:type="spellEnd"/>
      <w:r w:rsidR="0048583F" w:rsidRPr="00442D65">
        <w:rPr>
          <w:rFonts w:asciiTheme="minorHAnsi" w:hAnsiTheme="minorHAnsi" w:cstheme="minorHAnsi"/>
        </w:rPr>
        <w:t xml:space="preserve"> en az bir öğretim üyesi ve/veya öğretim görevlisi ile Dekan tarafından belirlenen bir personel ve 2 (iki) fakülte temsilcisi öğrenciden oluşur. Görev süresi biten bir üye yeniden atanabilir. </w:t>
      </w:r>
    </w:p>
    <w:p w14:paraId="0FD37231" w14:textId="490DCF1A" w:rsidR="0048583F" w:rsidRPr="00442D65" w:rsidRDefault="0048583F" w:rsidP="00442D65">
      <w:pPr>
        <w:pStyle w:val="NormalWeb"/>
        <w:jc w:val="both"/>
        <w:rPr>
          <w:rFonts w:asciiTheme="minorHAnsi" w:hAnsiTheme="minorHAnsi" w:cstheme="minorHAnsi"/>
        </w:rPr>
      </w:pPr>
      <w:r w:rsidRPr="00442D65">
        <w:rPr>
          <w:rFonts w:asciiTheme="minorHAnsi" w:hAnsiTheme="minorHAnsi" w:cstheme="minorHAnsi"/>
        </w:rPr>
        <w:t xml:space="preserve">2.3. Öğrenci üyeler, Dönem 3 ve Dönem 5 temsilcilerinden oluşacak şekilde her eğitim öğretim dönemi başında Dekan tarafından görevlendirilir. </w:t>
      </w:r>
    </w:p>
    <w:p w14:paraId="3DD0689D" w14:textId="518808BC" w:rsidR="0048583F" w:rsidRPr="00442D65" w:rsidRDefault="0048583F" w:rsidP="00442D65">
      <w:pPr>
        <w:pStyle w:val="NormalWeb"/>
        <w:jc w:val="both"/>
        <w:rPr>
          <w:rFonts w:asciiTheme="minorHAnsi" w:hAnsiTheme="minorHAnsi" w:cstheme="minorHAnsi"/>
        </w:rPr>
      </w:pPr>
      <w:r w:rsidRPr="00442D65">
        <w:rPr>
          <w:rFonts w:asciiTheme="minorHAnsi" w:hAnsiTheme="minorHAnsi" w:cstheme="minorHAnsi"/>
        </w:rPr>
        <w:t xml:space="preserve">2.4. Komisyon gerektiğinde konu ile ilgili başka uzmanları da çalışmalara katılmak üzere davet edebilir. </w:t>
      </w:r>
    </w:p>
    <w:p w14:paraId="230CB62F" w14:textId="3068A30E" w:rsidR="00B32733" w:rsidRPr="00442D65" w:rsidRDefault="00B32733" w:rsidP="00442D65">
      <w:pPr>
        <w:pStyle w:val="NormalWeb"/>
        <w:shd w:val="clear" w:color="auto" w:fill="FFFFFF"/>
        <w:jc w:val="both"/>
        <w:rPr>
          <w:rFonts w:asciiTheme="minorHAnsi" w:hAnsiTheme="minorHAnsi" w:cstheme="minorHAnsi"/>
          <w:color w:val="333333"/>
        </w:rPr>
      </w:pPr>
      <w:r w:rsidRPr="00442D65">
        <w:rPr>
          <w:rStyle w:val="Gl"/>
          <w:rFonts w:asciiTheme="minorHAnsi" w:hAnsiTheme="minorHAnsi" w:cstheme="minorHAnsi"/>
          <w:color w:val="333333"/>
        </w:rPr>
        <w:t>3.</w:t>
      </w:r>
      <w:r w:rsidR="0048583F" w:rsidRPr="00442D65">
        <w:rPr>
          <w:rStyle w:val="Gl"/>
          <w:rFonts w:asciiTheme="minorHAnsi" w:hAnsiTheme="minorHAnsi" w:cstheme="minorHAnsi"/>
          <w:color w:val="333333"/>
        </w:rPr>
        <w:t xml:space="preserve"> EĞİTİM PROGRAMI ÖLÇME DEĞERLENDİRME VE İZLEME</w:t>
      </w:r>
      <w:r w:rsidR="0048583F" w:rsidRPr="00442D65" w:rsidDel="0048583F">
        <w:rPr>
          <w:rStyle w:val="Gl"/>
          <w:rFonts w:asciiTheme="minorHAnsi" w:hAnsiTheme="minorHAnsi" w:cstheme="minorHAnsi"/>
          <w:color w:val="333333"/>
        </w:rPr>
        <w:t xml:space="preserve"> </w:t>
      </w:r>
      <w:r w:rsidRPr="00442D65">
        <w:rPr>
          <w:rStyle w:val="Gl"/>
          <w:rFonts w:asciiTheme="minorHAnsi" w:hAnsiTheme="minorHAnsi" w:cstheme="minorHAnsi"/>
          <w:color w:val="333333"/>
        </w:rPr>
        <w:t>KOMİSYONUNUN GÖREVLERİ</w:t>
      </w:r>
    </w:p>
    <w:p w14:paraId="104DFB89" w14:textId="22D73C89" w:rsidR="0048583F" w:rsidRPr="0048583F" w:rsidRDefault="0048583F" w:rsidP="0048583F">
      <w:pPr>
        <w:pStyle w:val="NormalWeb"/>
        <w:shd w:val="clear" w:color="auto" w:fill="FFFFFF"/>
        <w:jc w:val="both"/>
        <w:rPr>
          <w:rFonts w:asciiTheme="minorHAnsi" w:hAnsiTheme="minorHAnsi" w:cstheme="minorHAnsi"/>
          <w:color w:val="333333"/>
        </w:rPr>
      </w:pPr>
      <w:r>
        <w:rPr>
          <w:rFonts w:asciiTheme="minorHAnsi" w:hAnsiTheme="minorHAnsi" w:cstheme="minorHAnsi"/>
          <w:color w:val="333333"/>
        </w:rPr>
        <w:t>3.1.</w:t>
      </w:r>
      <w:r w:rsidRPr="0048583F">
        <w:rPr>
          <w:rFonts w:asciiTheme="minorHAnsi" w:hAnsiTheme="minorHAnsi" w:cstheme="minorHAnsi"/>
          <w:color w:val="333333"/>
        </w:rPr>
        <w:t xml:space="preserve"> Mezuniyet </w:t>
      </w:r>
      <w:proofErr w:type="spellStart"/>
      <w:r w:rsidRPr="0048583F">
        <w:rPr>
          <w:rFonts w:asciiTheme="minorHAnsi" w:hAnsiTheme="minorHAnsi" w:cstheme="minorHAnsi"/>
          <w:color w:val="333333"/>
        </w:rPr>
        <w:t>öncesi</w:t>
      </w:r>
      <w:proofErr w:type="spellEnd"/>
      <w:r w:rsidRPr="0048583F">
        <w:rPr>
          <w:rFonts w:asciiTheme="minorHAnsi" w:hAnsiTheme="minorHAnsi" w:cstheme="minorHAnsi"/>
          <w:color w:val="333333"/>
        </w:rPr>
        <w:t xml:space="preserve"> programın planlanması, </w:t>
      </w:r>
      <w:proofErr w:type="spellStart"/>
      <w:r w:rsidRPr="0048583F">
        <w:rPr>
          <w:rFonts w:asciiTheme="minorHAnsi" w:hAnsiTheme="minorHAnsi" w:cstheme="minorHAnsi"/>
          <w:color w:val="333333"/>
        </w:rPr>
        <w:t>sürdürülmesi</w:t>
      </w:r>
      <w:proofErr w:type="spellEnd"/>
      <w:r w:rsidRPr="0048583F">
        <w:rPr>
          <w:rFonts w:asciiTheme="minorHAnsi" w:hAnsiTheme="minorHAnsi" w:cstheme="minorHAnsi"/>
          <w:color w:val="333333"/>
        </w:rPr>
        <w:t xml:space="preserve"> ve etkileri </w:t>
      </w:r>
      <w:proofErr w:type="spellStart"/>
      <w:r w:rsidRPr="0048583F">
        <w:rPr>
          <w:rFonts w:asciiTheme="minorHAnsi" w:hAnsiTheme="minorHAnsi" w:cstheme="minorHAnsi"/>
          <w:color w:val="333333"/>
        </w:rPr>
        <w:t>açısından</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değerlendirilmesini</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sağlayacak</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değerlendirme</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araçlarını</w:t>
      </w:r>
      <w:proofErr w:type="spellEnd"/>
      <w:r w:rsidRPr="0048583F">
        <w:rPr>
          <w:rFonts w:asciiTheme="minorHAnsi" w:hAnsiTheme="minorHAnsi" w:cstheme="minorHAnsi"/>
          <w:color w:val="333333"/>
        </w:rPr>
        <w:t xml:space="preserve"> ve </w:t>
      </w:r>
      <w:proofErr w:type="spellStart"/>
      <w:r w:rsidRPr="0048583F">
        <w:rPr>
          <w:rFonts w:asciiTheme="minorHAnsi" w:hAnsiTheme="minorHAnsi" w:cstheme="minorHAnsi"/>
          <w:color w:val="333333"/>
        </w:rPr>
        <w:t>yöntemleri</w:t>
      </w:r>
      <w:proofErr w:type="spellEnd"/>
      <w:r w:rsidRPr="0048583F">
        <w:rPr>
          <w:rFonts w:asciiTheme="minorHAnsi" w:hAnsiTheme="minorHAnsi" w:cstheme="minorHAnsi"/>
          <w:color w:val="333333"/>
        </w:rPr>
        <w:t xml:space="preserve"> belirler, </w:t>
      </w:r>
      <w:proofErr w:type="spellStart"/>
      <w:r w:rsidRPr="0048583F">
        <w:rPr>
          <w:rFonts w:asciiTheme="minorHAnsi" w:hAnsiTheme="minorHAnsi" w:cstheme="minorHAnsi"/>
          <w:color w:val="333333"/>
        </w:rPr>
        <w:t>geliştirilmesini</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sağlar</w:t>
      </w:r>
      <w:proofErr w:type="spellEnd"/>
      <w:r w:rsidRPr="0048583F">
        <w:rPr>
          <w:rFonts w:asciiTheme="minorHAnsi" w:hAnsiTheme="minorHAnsi" w:cstheme="minorHAnsi"/>
          <w:color w:val="333333"/>
        </w:rPr>
        <w:t>.</w:t>
      </w:r>
    </w:p>
    <w:p w14:paraId="091AA892" w14:textId="23D4B313" w:rsidR="0048583F" w:rsidRPr="0048583F" w:rsidRDefault="0048583F" w:rsidP="0048583F">
      <w:pPr>
        <w:pStyle w:val="NormalWeb"/>
        <w:shd w:val="clear" w:color="auto" w:fill="FFFFFF"/>
        <w:jc w:val="both"/>
        <w:rPr>
          <w:rFonts w:asciiTheme="minorHAnsi" w:hAnsiTheme="minorHAnsi" w:cstheme="minorHAnsi"/>
          <w:color w:val="333333"/>
        </w:rPr>
      </w:pPr>
      <w:r>
        <w:rPr>
          <w:rFonts w:asciiTheme="minorHAnsi" w:hAnsiTheme="minorHAnsi" w:cstheme="minorHAnsi"/>
          <w:color w:val="333333"/>
        </w:rPr>
        <w:t xml:space="preserve">3.2. </w:t>
      </w:r>
      <w:proofErr w:type="spellStart"/>
      <w:r w:rsidRPr="0048583F">
        <w:rPr>
          <w:rFonts w:asciiTheme="minorHAnsi" w:hAnsiTheme="minorHAnsi" w:cstheme="minorHAnsi"/>
          <w:color w:val="333333"/>
        </w:rPr>
        <w:t>Gerektiğinde</w:t>
      </w:r>
      <w:proofErr w:type="spellEnd"/>
      <w:r w:rsidRPr="0048583F">
        <w:rPr>
          <w:rFonts w:asciiTheme="minorHAnsi" w:hAnsiTheme="minorHAnsi" w:cstheme="minorHAnsi"/>
          <w:color w:val="333333"/>
        </w:rPr>
        <w:t xml:space="preserve"> yeni </w:t>
      </w:r>
      <w:proofErr w:type="spellStart"/>
      <w:r w:rsidRPr="0048583F">
        <w:rPr>
          <w:rFonts w:asciiTheme="minorHAnsi" w:hAnsiTheme="minorHAnsi" w:cstheme="minorHAnsi"/>
          <w:color w:val="333333"/>
        </w:rPr>
        <w:t>değerlendirme</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ölçeklerinin</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geliştirilmesini</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sağlar</w:t>
      </w:r>
      <w:proofErr w:type="spellEnd"/>
      <w:r w:rsidRPr="0048583F">
        <w:rPr>
          <w:rFonts w:asciiTheme="minorHAnsi" w:hAnsiTheme="minorHAnsi" w:cstheme="minorHAnsi"/>
          <w:color w:val="333333"/>
        </w:rPr>
        <w:t xml:space="preserve"> ve yeni </w:t>
      </w:r>
      <w:proofErr w:type="spellStart"/>
      <w:r w:rsidRPr="0048583F">
        <w:rPr>
          <w:rFonts w:asciiTheme="minorHAnsi" w:hAnsiTheme="minorHAnsi" w:cstheme="minorHAnsi"/>
          <w:color w:val="333333"/>
        </w:rPr>
        <w:t>yöntemleri</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önerir</w:t>
      </w:r>
      <w:proofErr w:type="spellEnd"/>
      <w:r w:rsidRPr="0048583F">
        <w:rPr>
          <w:rFonts w:asciiTheme="minorHAnsi" w:hAnsiTheme="minorHAnsi" w:cstheme="minorHAnsi"/>
          <w:color w:val="333333"/>
        </w:rPr>
        <w:t xml:space="preserve"> ve uygular.</w:t>
      </w:r>
    </w:p>
    <w:p w14:paraId="4672D08B" w14:textId="64F59810" w:rsidR="0048583F" w:rsidRPr="00CA5AF5" w:rsidRDefault="0048583F" w:rsidP="0048583F">
      <w:pPr>
        <w:pStyle w:val="NormalWeb"/>
        <w:shd w:val="clear" w:color="auto" w:fill="FFFFFF"/>
        <w:jc w:val="both"/>
        <w:rPr>
          <w:rFonts w:asciiTheme="minorHAnsi" w:hAnsiTheme="minorHAnsi" w:cstheme="minorHAnsi"/>
          <w:color w:val="333333"/>
        </w:rPr>
      </w:pPr>
      <w:r>
        <w:rPr>
          <w:rFonts w:asciiTheme="minorHAnsi" w:hAnsiTheme="minorHAnsi" w:cstheme="minorHAnsi"/>
          <w:color w:val="333333"/>
        </w:rPr>
        <w:t xml:space="preserve">3.3. </w:t>
      </w:r>
      <w:r w:rsidRPr="0048583F">
        <w:rPr>
          <w:rFonts w:asciiTheme="minorHAnsi" w:hAnsiTheme="minorHAnsi" w:cstheme="minorHAnsi"/>
          <w:color w:val="333333"/>
        </w:rPr>
        <w:t xml:space="preserve">Program </w:t>
      </w:r>
      <w:proofErr w:type="spellStart"/>
      <w:r w:rsidRPr="0048583F">
        <w:rPr>
          <w:rFonts w:asciiTheme="minorHAnsi" w:hAnsiTheme="minorHAnsi" w:cstheme="minorHAnsi"/>
          <w:color w:val="333333"/>
        </w:rPr>
        <w:t>değerlendirme</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sonuçlarının</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tüm</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paydaşlarla</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paylaşılmasını</w:t>
      </w:r>
      <w:proofErr w:type="spellEnd"/>
      <w:r w:rsidRPr="0048583F">
        <w:rPr>
          <w:rFonts w:asciiTheme="minorHAnsi" w:hAnsiTheme="minorHAnsi" w:cstheme="minorHAnsi"/>
          <w:color w:val="333333"/>
        </w:rPr>
        <w:t xml:space="preserve"> </w:t>
      </w:r>
      <w:proofErr w:type="spellStart"/>
      <w:r w:rsidRPr="0048583F">
        <w:rPr>
          <w:rFonts w:asciiTheme="minorHAnsi" w:hAnsiTheme="minorHAnsi" w:cstheme="minorHAnsi"/>
          <w:color w:val="333333"/>
        </w:rPr>
        <w:t>sağlar</w:t>
      </w:r>
      <w:proofErr w:type="spellEnd"/>
      <w:r w:rsidRPr="0048583F">
        <w:rPr>
          <w:rFonts w:asciiTheme="minorHAnsi" w:hAnsiTheme="minorHAnsi" w:cstheme="minorHAnsi"/>
          <w:color w:val="333333"/>
        </w:rPr>
        <w:t>.</w:t>
      </w:r>
    </w:p>
    <w:p w14:paraId="6E59FE98" w14:textId="40D31F30" w:rsidR="0048583F" w:rsidRPr="00442D65" w:rsidRDefault="0048583F" w:rsidP="0048583F">
      <w:pPr>
        <w:pStyle w:val="NormalWeb"/>
        <w:shd w:val="clear" w:color="auto" w:fill="FFFFFF"/>
        <w:spacing w:after="0"/>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4</w:t>
      </w:r>
      <w:r w:rsidRPr="00442D65">
        <w:rPr>
          <w:rFonts w:asciiTheme="minorHAnsi" w:hAnsiTheme="minorHAnsi" w:cstheme="minorHAnsi"/>
          <w:color w:val="333333"/>
        </w:rPr>
        <w:t>.</w:t>
      </w:r>
      <w:r>
        <w:rPr>
          <w:rFonts w:asciiTheme="minorHAnsi" w:hAnsiTheme="minorHAnsi" w:cstheme="minorHAnsi"/>
          <w:color w:val="333333"/>
        </w:rPr>
        <w:t xml:space="preserve"> </w:t>
      </w:r>
      <w:r w:rsidRPr="00442D65">
        <w:rPr>
          <w:rFonts w:asciiTheme="minorHAnsi" w:hAnsiTheme="minorHAnsi" w:cstheme="minorHAnsi"/>
          <w:color w:val="333333"/>
        </w:rPr>
        <w:t>Ara sınavlar, genel sınavlar, bütünleme sınavları, klinik uygulama sınavları, yapılandırılmış̧ sözl</w:t>
      </w:r>
      <w:r>
        <w:rPr>
          <w:rFonts w:asciiTheme="minorHAnsi" w:hAnsiTheme="minorHAnsi" w:cstheme="minorHAnsi"/>
          <w:color w:val="333333"/>
        </w:rPr>
        <w:t>ü</w:t>
      </w:r>
      <w:r w:rsidRPr="00442D65">
        <w:rPr>
          <w:rFonts w:asciiTheme="minorHAnsi" w:hAnsiTheme="minorHAnsi" w:cstheme="minorHAnsi"/>
          <w:color w:val="333333"/>
        </w:rPr>
        <w:t xml:space="preserve"> sınavları ve mazeret sınavlarının hazırlanmasında öğretim üyelerini gerektiğinde bilgilendirmek.</w:t>
      </w:r>
    </w:p>
    <w:p w14:paraId="0D890A21" w14:textId="64B1AB58" w:rsidR="0048583F" w:rsidRPr="00442D65" w:rsidRDefault="0048583F" w:rsidP="0048583F">
      <w:pPr>
        <w:pStyle w:val="NormalWeb"/>
        <w:shd w:val="clear" w:color="auto" w:fill="FFFFFF"/>
        <w:spacing w:after="0"/>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5</w:t>
      </w:r>
      <w:r w:rsidRPr="00442D65">
        <w:rPr>
          <w:rFonts w:asciiTheme="minorHAnsi" w:hAnsiTheme="minorHAnsi" w:cstheme="minorHAnsi"/>
          <w:color w:val="333333"/>
        </w:rPr>
        <w:t xml:space="preserve">. Sınavlar sonrasında </w:t>
      </w:r>
      <w:proofErr w:type="spellStart"/>
      <w:r w:rsidRPr="00442D65">
        <w:rPr>
          <w:rFonts w:asciiTheme="minorHAnsi" w:hAnsiTheme="minorHAnsi" w:cstheme="minorHAnsi"/>
          <w:color w:val="333333"/>
        </w:rPr>
        <w:t>öğretim</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üyesi</w:t>
      </w:r>
      <w:proofErr w:type="spellEnd"/>
      <w:r w:rsidRPr="00442D65">
        <w:rPr>
          <w:rFonts w:asciiTheme="minorHAnsi" w:hAnsiTheme="minorHAnsi" w:cstheme="minorHAnsi"/>
          <w:color w:val="333333"/>
        </w:rPr>
        <w:t xml:space="preserve"> ve </w:t>
      </w:r>
      <w:proofErr w:type="spellStart"/>
      <w:r w:rsidRPr="00442D65">
        <w:rPr>
          <w:rFonts w:asciiTheme="minorHAnsi" w:hAnsiTheme="minorHAnsi" w:cstheme="minorHAnsi"/>
          <w:color w:val="333333"/>
        </w:rPr>
        <w:t>öğrenciden</w:t>
      </w:r>
      <w:proofErr w:type="spellEnd"/>
      <w:r w:rsidRPr="00442D65">
        <w:rPr>
          <w:rFonts w:asciiTheme="minorHAnsi" w:hAnsiTheme="minorHAnsi" w:cstheme="minorHAnsi"/>
          <w:color w:val="333333"/>
        </w:rPr>
        <w:t xml:space="preserve"> gelen geri bildirimleri </w:t>
      </w:r>
      <w:proofErr w:type="spellStart"/>
      <w:r w:rsidRPr="00442D65">
        <w:rPr>
          <w:rFonts w:asciiTheme="minorHAnsi" w:hAnsiTheme="minorHAnsi" w:cstheme="minorHAnsi"/>
          <w:color w:val="333333"/>
        </w:rPr>
        <w:t>değerlendirerek</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Eğitim</w:t>
      </w:r>
      <w:proofErr w:type="spellEnd"/>
      <w:r w:rsidRPr="00442D65">
        <w:rPr>
          <w:rFonts w:asciiTheme="minorHAnsi" w:hAnsiTheme="minorHAnsi" w:cstheme="minorHAnsi"/>
          <w:color w:val="333333"/>
        </w:rPr>
        <w:t xml:space="preserve"> Komisyonuna ve </w:t>
      </w:r>
      <w:proofErr w:type="spellStart"/>
      <w:r w:rsidRPr="00442D65">
        <w:rPr>
          <w:rFonts w:asciiTheme="minorHAnsi" w:hAnsiTheme="minorHAnsi" w:cstheme="minorHAnsi"/>
          <w:color w:val="333333"/>
        </w:rPr>
        <w:t>Yönetim</w:t>
      </w:r>
      <w:proofErr w:type="spellEnd"/>
      <w:r w:rsidRPr="00442D65">
        <w:rPr>
          <w:rFonts w:asciiTheme="minorHAnsi" w:hAnsiTheme="minorHAnsi" w:cstheme="minorHAnsi"/>
          <w:color w:val="333333"/>
        </w:rPr>
        <w:t xml:space="preserve"> Kuruluna bilgi vermek.</w:t>
      </w:r>
    </w:p>
    <w:p w14:paraId="5D563FAC" w14:textId="220CED7A" w:rsidR="0048583F" w:rsidRPr="00442D65" w:rsidRDefault="0048583F" w:rsidP="0048583F">
      <w:pPr>
        <w:pStyle w:val="NormalWeb"/>
        <w:shd w:val="clear" w:color="auto" w:fill="FFFFFF"/>
        <w:spacing w:after="0"/>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6</w:t>
      </w:r>
      <w:r w:rsidRPr="00442D65">
        <w:rPr>
          <w:rFonts w:asciiTheme="minorHAnsi" w:hAnsiTheme="minorHAnsi" w:cstheme="minorHAnsi"/>
          <w:color w:val="333333"/>
        </w:rPr>
        <w:t xml:space="preserve">. Mezuniyet </w:t>
      </w:r>
      <w:proofErr w:type="spellStart"/>
      <w:r w:rsidRPr="00442D65">
        <w:rPr>
          <w:rFonts w:asciiTheme="minorHAnsi" w:hAnsiTheme="minorHAnsi" w:cstheme="minorHAnsi"/>
          <w:color w:val="333333"/>
        </w:rPr>
        <w:t>öncesi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eğitimde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ölçme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değerlendirme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yöntemlerini</w:t>
      </w:r>
      <w:proofErr w:type="spellEnd"/>
      <w:r w:rsidRPr="00442D65">
        <w:rPr>
          <w:rFonts w:asciiTheme="minorHAnsi" w:hAnsiTheme="minorHAnsi" w:cstheme="minorHAnsi"/>
          <w:color w:val="333333"/>
        </w:rPr>
        <w:t xml:space="preserve"> belirlemek ve ilgili kuralları </w:t>
      </w:r>
      <w:proofErr w:type="spellStart"/>
      <w:r w:rsidRPr="00442D65">
        <w:rPr>
          <w:rFonts w:asciiTheme="minorHAnsi" w:hAnsiTheme="minorHAnsi" w:cstheme="minorHAnsi"/>
          <w:color w:val="333333"/>
        </w:rPr>
        <w:t>fakülte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Eğitim</w:t>
      </w:r>
      <w:proofErr w:type="spellEnd"/>
      <w:r w:rsidRPr="00442D65">
        <w:rPr>
          <w:rFonts w:asciiTheme="minorHAnsi" w:hAnsiTheme="minorHAnsi" w:cstheme="minorHAnsi"/>
          <w:color w:val="333333"/>
        </w:rPr>
        <w:t xml:space="preserve"> Komisyonuna </w:t>
      </w:r>
      <w:proofErr w:type="spellStart"/>
      <w:r w:rsidRPr="00442D65">
        <w:rPr>
          <w:rFonts w:asciiTheme="minorHAnsi" w:hAnsiTheme="minorHAnsi" w:cstheme="minorHAnsi"/>
          <w:color w:val="333333"/>
        </w:rPr>
        <w:t>önermek</w:t>
      </w:r>
      <w:proofErr w:type="spellEnd"/>
      <w:r w:rsidRPr="00442D65">
        <w:rPr>
          <w:rFonts w:asciiTheme="minorHAnsi" w:hAnsiTheme="minorHAnsi" w:cstheme="minorHAnsi"/>
          <w:color w:val="333333"/>
        </w:rPr>
        <w:t>.</w:t>
      </w:r>
    </w:p>
    <w:p w14:paraId="50D57F5A" w14:textId="6CB0FBCC" w:rsidR="0048583F" w:rsidRPr="00442D65" w:rsidRDefault="0048583F" w:rsidP="0048583F">
      <w:pPr>
        <w:pStyle w:val="NormalWeb"/>
        <w:shd w:val="clear" w:color="auto" w:fill="FFFFFF"/>
        <w:spacing w:after="0"/>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7</w:t>
      </w:r>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Dis</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Hekimliği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Fakültesi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öğretim</w:t>
      </w:r>
      <w:proofErr w:type="spellEnd"/>
      <w:r w:rsidRPr="00442D65">
        <w:rPr>
          <w:rFonts w:asciiTheme="minorHAnsi" w:hAnsiTheme="minorHAnsi" w:cstheme="minorHAnsi"/>
          <w:color w:val="333333"/>
        </w:rPr>
        <w:t xml:space="preserve"> elemanlarının </w:t>
      </w:r>
      <w:proofErr w:type="spellStart"/>
      <w:r w:rsidRPr="00442D65">
        <w:rPr>
          <w:rFonts w:asciiTheme="minorHAnsi" w:hAnsiTheme="minorHAnsi" w:cstheme="minorHAnsi"/>
          <w:color w:val="333333"/>
        </w:rPr>
        <w:t>ölçme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değerlendirme</w:t>
      </w:r>
      <w:proofErr w:type="spellEnd"/>
      <w:r w:rsidRPr="00442D65">
        <w:rPr>
          <w:rFonts w:asciiTheme="minorHAnsi" w:hAnsiTheme="minorHAnsi" w:cstheme="minorHAnsi"/>
          <w:color w:val="333333"/>
        </w:rPr>
        <w:t xml:space="preserve"> konusundaki </w:t>
      </w:r>
      <w:proofErr w:type="spellStart"/>
      <w:r w:rsidRPr="00442D65">
        <w:rPr>
          <w:rFonts w:asciiTheme="minorHAnsi" w:hAnsiTheme="minorHAnsi" w:cstheme="minorHAnsi"/>
          <w:color w:val="333333"/>
        </w:rPr>
        <w:t>eğitimlerine</w:t>
      </w:r>
      <w:proofErr w:type="spellEnd"/>
      <w:r w:rsidRPr="00442D65">
        <w:rPr>
          <w:rFonts w:asciiTheme="minorHAnsi" w:hAnsiTheme="minorHAnsi" w:cstheme="minorHAnsi"/>
          <w:color w:val="333333"/>
        </w:rPr>
        <w:t xml:space="preserve"> katkı </w:t>
      </w:r>
      <w:proofErr w:type="spellStart"/>
      <w:r w:rsidRPr="00442D65">
        <w:rPr>
          <w:rFonts w:asciiTheme="minorHAnsi" w:hAnsiTheme="minorHAnsi" w:cstheme="minorHAnsi"/>
          <w:color w:val="333333"/>
        </w:rPr>
        <w:t>sağlamak</w:t>
      </w:r>
      <w:proofErr w:type="spellEnd"/>
      <w:r w:rsidRPr="00442D65">
        <w:rPr>
          <w:rFonts w:asciiTheme="minorHAnsi" w:hAnsiTheme="minorHAnsi" w:cstheme="minorHAnsi"/>
          <w:color w:val="333333"/>
        </w:rPr>
        <w:t xml:space="preserve">, ortaya </w:t>
      </w:r>
      <w:proofErr w:type="spellStart"/>
      <w:r w:rsidRPr="00442D65">
        <w:rPr>
          <w:rFonts w:asciiTheme="minorHAnsi" w:hAnsiTheme="minorHAnsi" w:cstheme="minorHAnsi"/>
          <w:color w:val="333333"/>
        </w:rPr>
        <w:t>çıkan</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ihtiyac</w:t>
      </w:r>
      <w:proofErr w:type="spellEnd"/>
      <w:r w:rsidRPr="00442D65">
        <w:rPr>
          <w:rFonts w:asciiTheme="minorHAnsi" w:hAnsiTheme="minorHAnsi" w:cstheme="minorHAnsi"/>
          <w:color w:val="333333"/>
        </w:rPr>
        <w:t xml:space="preserve">̧ ve soruna </w:t>
      </w:r>
      <w:proofErr w:type="spellStart"/>
      <w:r w:rsidRPr="00442D65">
        <w:rPr>
          <w:rFonts w:asciiTheme="minorHAnsi" w:hAnsiTheme="minorHAnsi" w:cstheme="minorHAnsi"/>
          <w:color w:val="333333"/>
        </w:rPr>
        <w:t>yönelik</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çözüm</w:t>
      </w:r>
      <w:proofErr w:type="spellEnd"/>
      <w:r w:rsidRPr="00442D65">
        <w:rPr>
          <w:rFonts w:asciiTheme="minorHAnsi" w:hAnsiTheme="minorHAnsi" w:cstheme="minorHAnsi"/>
          <w:color w:val="333333"/>
        </w:rPr>
        <w:t xml:space="preserve"> olarak </w:t>
      </w:r>
      <w:proofErr w:type="spellStart"/>
      <w:r w:rsidRPr="00442D65">
        <w:rPr>
          <w:rFonts w:asciiTheme="minorHAnsi" w:hAnsiTheme="minorHAnsi" w:cstheme="minorHAnsi"/>
          <w:color w:val="333333"/>
        </w:rPr>
        <w:t>önerilen</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yöntem</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arac</w:t>
      </w:r>
      <w:proofErr w:type="spellEnd"/>
      <w:r w:rsidRPr="00442D65">
        <w:rPr>
          <w:rFonts w:asciiTheme="minorHAnsi" w:hAnsiTheme="minorHAnsi" w:cstheme="minorHAnsi"/>
          <w:color w:val="333333"/>
        </w:rPr>
        <w:t xml:space="preserve">̧ ve </w:t>
      </w:r>
      <w:proofErr w:type="spellStart"/>
      <w:r w:rsidRPr="00442D65">
        <w:rPr>
          <w:rFonts w:asciiTheme="minorHAnsi" w:hAnsiTheme="minorHAnsi" w:cstheme="minorHAnsi"/>
          <w:color w:val="333333"/>
        </w:rPr>
        <w:t>gereçlerin</w:t>
      </w:r>
      <w:proofErr w:type="spellEnd"/>
      <w:r w:rsidRPr="00442D65">
        <w:rPr>
          <w:rFonts w:asciiTheme="minorHAnsi" w:hAnsiTheme="minorHAnsi" w:cstheme="minorHAnsi"/>
          <w:color w:val="333333"/>
        </w:rPr>
        <w:t xml:space="preserve"> kullanımını ilgili birimlerle </w:t>
      </w:r>
      <w:proofErr w:type="spellStart"/>
      <w:r w:rsidRPr="00442D65">
        <w:rPr>
          <w:rFonts w:asciiTheme="minorHAnsi" w:hAnsiTheme="minorHAnsi" w:cstheme="minorHAnsi"/>
          <w:color w:val="333333"/>
        </w:rPr>
        <w:t>planlanlamak</w:t>
      </w:r>
      <w:proofErr w:type="spellEnd"/>
      <w:r w:rsidRPr="00442D65">
        <w:rPr>
          <w:rFonts w:asciiTheme="minorHAnsi" w:hAnsiTheme="minorHAnsi" w:cstheme="minorHAnsi"/>
          <w:color w:val="333333"/>
        </w:rPr>
        <w:t>.</w:t>
      </w:r>
    </w:p>
    <w:p w14:paraId="34C603D6" w14:textId="4C11CB05" w:rsidR="0048583F" w:rsidRPr="00442D65" w:rsidRDefault="0048583F" w:rsidP="0048583F">
      <w:pPr>
        <w:pStyle w:val="NormalWeb"/>
        <w:shd w:val="clear" w:color="auto" w:fill="FFFFFF"/>
        <w:spacing w:after="0"/>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8</w:t>
      </w:r>
      <w:r w:rsidRPr="00442D65">
        <w:rPr>
          <w:rFonts w:asciiTheme="minorHAnsi" w:hAnsiTheme="minorHAnsi" w:cstheme="minorHAnsi"/>
          <w:color w:val="333333"/>
        </w:rPr>
        <w:t xml:space="preserve">. Uygulanan </w:t>
      </w:r>
      <w:proofErr w:type="spellStart"/>
      <w:r w:rsidRPr="00442D65">
        <w:rPr>
          <w:rFonts w:asciiTheme="minorHAnsi" w:hAnsiTheme="minorHAnsi" w:cstheme="minorHAnsi"/>
          <w:color w:val="333333"/>
        </w:rPr>
        <w:t>ölçme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değerlendirme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yöntemlerini</w:t>
      </w:r>
      <w:proofErr w:type="spellEnd"/>
      <w:r w:rsidRPr="00442D65">
        <w:rPr>
          <w:rFonts w:asciiTheme="minorHAnsi" w:hAnsiTheme="minorHAnsi" w:cstheme="minorHAnsi"/>
          <w:color w:val="333333"/>
        </w:rPr>
        <w:t xml:space="preserve"> belirli aralıklarla </w:t>
      </w:r>
      <w:proofErr w:type="spellStart"/>
      <w:r w:rsidRPr="00442D65">
        <w:rPr>
          <w:rFonts w:asciiTheme="minorHAnsi" w:hAnsiTheme="minorHAnsi" w:cstheme="minorHAnsi"/>
          <w:color w:val="333333"/>
        </w:rPr>
        <w:t>gözden</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geçirerek</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geçerlik</w:t>
      </w:r>
      <w:proofErr w:type="spellEnd"/>
      <w:r w:rsidRPr="00442D65">
        <w:rPr>
          <w:rFonts w:asciiTheme="minorHAnsi" w:hAnsiTheme="minorHAnsi" w:cstheme="minorHAnsi"/>
          <w:color w:val="333333"/>
        </w:rPr>
        <w:t xml:space="preserve"> ve </w:t>
      </w:r>
      <w:proofErr w:type="spellStart"/>
      <w:r w:rsidRPr="00442D65">
        <w:rPr>
          <w:rFonts w:asciiTheme="minorHAnsi" w:hAnsiTheme="minorHAnsi" w:cstheme="minorHAnsi"/>
          <w:color w:val="333333"/>
        </w:rPr>
        <w:t>güvenilirliğini</w:t>
      </w:r>
      <w:proofErr w:type="spellEnd"/>
      <w:r w:rsidRPr="00442D65">
        <w:rPr>
          <w:rFonts w:asciiTheme="minorHAnsi" w:hAnsiTheme="minorHAnsi" w:cstheme="minorHAnsi"/>
          <w:color w:val="333333"/>
        </w:rPr>
        <w:t xml:space="preserve"> arttıracak </w:t>
      </w:r>
      <w:proofErr w:type="spellStart"/>
      <w:r w:rsidRPr="00442D65">
        <w:rPr>
          <w:rFonts w:asciiTheme="minorHAnsi" w:hAnsiTheme="minorHAnsi" w:cstheme="minorHAnsi"/>
          <w:color w:val="333333"/>
        </w:rPr>
        <w:t>şekilde</w:t>
      </w:r>
      <w:proofErr w:type="spellEnd"/>
      <w:r w:rsidRPr="00442D65">
        <w:rPr>
          <w:rFonts w:asciiTheme="minorHAnsi" w:hAnsiTheme="minorHAnsi" w:cstheme="minorHAnsi"/>
          <w:color w:val="333333"/>
        </w:rPr>
        <w:t xml:space="preserve"> yenilenmelerini </w:t>
      </w:r>
      <w:proofErr w:type="spellStart"/>
      <w:r w:rsidRPr="00442D65">
        <w:rPr>
          <w:rFonts w:asciiTheme="minorHAnsi" w:hAnsiTheme="minorHAnsi" w:cstheme="minorHAnsi"/>
          <w:color w:val="333333"/>
        </w:rPr>
        <w:t>sağlamak</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iyileştirilip</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geliştirilmesine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ilişkin</w:t>
      </w:r>
      <w:proofErr w:type="spellEnd"/>
      <w:r w:rsidRPr="00442D65">
        <w:rPr>
          <w:rFonts w:asciiTheme="minorHAnsi" w:hAnsiTheme="minorHAnsi" w:cstheme="minorHAnsi"/>
          <w:color w:val="333333"/>
        </w:rPr>
        <w:t xml:space="preserve"> stratejik hedefleri tanımlamak (</w:t>
      </w:r>
      <w:proofErr w:type="spellStart"/>
      <w:r w:rsidRPr="00442D65">
        <w:rPr>
          <w:rFonts w:asciiTheme="minorHAnsi" w:hAnsiTheme="minorHAnsi" w:cstheme="minorHAnsi"/>
          <w:color w:val="333333"/>
        </w:rPr>
        <w:t>eğitici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gelişimi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eğitim</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araştırmaları</w:t>
      </w:r>
      <w:proofErr w:type="spellEnd"/>
      <w:r w:rsidRPr="00442D65">
        <w:rPr>
          <w:rFonts w:asciiTheme="minorHAnsi" w:hAnsiTheme="minorHAnsi" w:cstheme="minorHAnsi"/>
          <w:color w:val="333333"/>
        </w:rPr>
        <w:t>, pilot uygulamalar, vb.).</w:t>
      </w:r>
    </w:p>
    <w:p w14:paraId="32EB6579" w14:textId="00DC2E56" w:rsidR="00B32733" w:rsidRDefault="0048583F"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3.</w:t>
      </w:r>
      <w:r>
        <w:rPr>
          <w:rFonts w:asciiTheme="minorHAnsi" w:hAnsiTheme="minorHAnsi" w:cstheme="minorHAnsi"/>
          <w:color w:val="333333"/>
        </w:rPr>
        <w:t>9</w:t>
      </w:r>
      <w:r w:rsidRPr="00442D65">
        <w:rPr>
          <w:rFonts w:asciiTheme="minorHAnsi" w:hAnsiTheme="minorHAnsi" w:cstheme="minorHAnsi"/>
          <w:color w:val="333333"/>
        </w:rPr>
        <w:t xml:space="preserve">. Sınavların teknik </w:t>
      </w:r>
      <w:proofErr w:type="spellStart"/>
      <w:r w:rsidRPr="00442D65">
        <w:rPr>
          <w:rFonts w:asciiTheme="minorHAnsi" w:hAnsiTheme="minorHAnsi" w:cstheme="minorHAnsi"/>
          <w:color w:val="333333"/>
        </w:rPr>
        <w:t>değerlendirmelerinin</w:t>
      </w:r>
      <w:proofErr w:type="spellEnd"/>
      <w:r w:rsidRPr="00442D65">
        <w:rPr>
          <w:rFonts w:asciiTheme="minorHAnsi" w:hAnsiTheme="minorHAnsi" w:cstheme="minorHAnsi"/>
          <w:color w:val="333333"/>
        </w:rPr>
        <w:t xml:space="preserve"> yapılmasını </w:t>
      </w:r>
      <w:proofErr w:type="spellStart"/>
      <w:r w:rsidRPr="00442D65">
        <w:rPr>
          <w:rFonts w:asciiTheme="minorHAnsi" w:hAnsiTheme="minorHAnsi" w:cstheme="minorHAnsi"/>
          <w:color w:val="333333"/>
        </w:rPr>
        <w:t>sağlamak</w:t>
      </w:r>
      <w:proofErr w:type="spellEnd"/>
      <w:r w:rsidRPr="00442D65">
        <w:rPr>
          <w:rFonts w:asciiTheme="minorHAnsi" w:hAnsiTheme="minorHAnsi" w:cstheme="minorHAnsi"/>
          <w:color w:val="333333"/>
        </w:rPr>
        <w:t xml:space="preserve">, amaca uygun, standart, objektif ve </w:t>
      </w:r>
      <w:proofErr w:type="spellStart"/>
      <w:r w:rsidRPr="00442D65">
        <w:rPr>
          <w:rFonts w:asciiTheme="minorHAnsi" w:hAnsiTheme="minorHAnsi" w:cstheme="minorHAnsi"/>
          <w:color w:val="333333"/>
        </w:rPr>
        <w:t>ölçme</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değeri</w:t>
      </w:r>
      <w:proofErr w:type="spellEnd"/>
      <w:r w:rsidRPr="00442D65">
        <w:rPr>
          <w:rFonts w:asciiTheme="minorHAnsi" w:hAnsiTheme="minorHAnsi" w:cstheme="minorHAnsi"/>
          <w:color w:val="333333"/>
        </w:rPr>
        <w:t xml:space="preserve"> </w:t>
      </w:r>
      <w:proofErr w:type="spellStart"/>
      <w:r w:rsidRPr="00442D65">
        <w:rPr>
          <w:rFonts w:asciiTheme="minorHAnsi" w:hAnsiTheme="minorHAnsi" w:cstheme="minorHAnsi"/>
          <w:color w:val="333333"/>
        </w:rPr>
        <w:t>yüksek</w:t>
      </w:r>
      <w:proofErr w:type="spellEnd"/>
      <w:r w:rsidRPr="00442D65">
        <w:rPr>
          <w:rFonts w:asciiTheme="minorHAnsi" w:hAnsiTheme="minorHAnsi" w:cstheme="minorHAnsi"/>
          <w:color w:val="333333"/>
        </w:rPr>
        <w:t xml:space="preserve"> sınavlar halinde uygulanmasını </w:t>
      </w:r>
      <w:proofErr w:type="spellStart"/>
      <w:r w:rsidRPr="00442D65">
        <w:rPr>
          <w:rFonts w:asciiTheme="minorHAnsi" w:hAnsiTheme="minorHAnsi" w:cstheme="minorHAnsi"/>
          <w:color w:val="333333"/>
        </w:rPr>
        <w:t>sağlamak</w:t>
      </w:r>
      <w:proofErr w:type="spellEnd"/>
      <w:r w:rsidRPr="00442D65">
        <w:rPr>
          <w:rFonts w:asciiTheme="minorHAnsi" w:hAnsiTheme="minorHAnsi" w:cstheme="minorHAnsi"/>
          <w:color w:val="333333"/>
        </w:rPr>
        <w:t>.</w:t>
      </w:r>
      <w:r w:rsidR="00B32733" w:rsidRPr="00442D65">
        <w:rPr>
          <w:rFonts w:asciiTheme="minorHAnsi" w:hAnsiTheme="minorHAnsi" w:cstheme="minorHAnsi"/>
          <w:color w:val="333333"/>
        </w:rPr>
        <w:t> </w:t>
      </w:r>
    </w:p>
    <w:p w14:paraId="0BA08FF4" w14:textId="19EA454D" w:rsidR="00B32733" w:rsidRPr="00442D65" w:rsidRDefault="00B32733" w:rsidP="00B32733">
      <w:pPr>
        <w:pStyle w:val="NormalWeb"/>
        <w:shd w:val="clear" w:color="auto" w:fill="FFFFFF"/>
        <w:spacing w:before="0" w:after="0"/>
        <w:jc w:val="both"/>
        <w:rPr>
          <w:rFonts w:asciiTheme="minorHAnsi" w:hAnsiTheme="minorHAnsi" w:cstheme="minorHAnsi"/>
          <w:color w:val="333333"/>
        </w:rPr>
      </w:pPr>
      <w:r w:rsidRPr="00442D65">
        <w:rPr>
          <w:rStyle w:val="Gl"/>
          <w:rFonts w:asciiTheme="minorHAnsi" w:hAnsiTheme="minorHAnsi" w:cstheme="minorHAnsi"/>
          <w:color w:val="333333"/>
        </w:rPr>
        <w:t xml:space="preserve">4. </w:t>
      </w:r>
      <w:r w:rsidR="0048583F" w:rsidRPr="00442D65">
        <w:rPr>
          <w:rStyle w:val="Gl"/>
          <w:rFonts w:asciiTheme="minorHAnsi" w:hAnsiTheme="minorHAnsi" w:cstheme="minorHAnsi"/>
          <w:color w:val="333333"/>
        </w:rPr>
        <w:t>EĞİTİM PROGRAMI ÖLÇME DEĞERLENDİRME VE İZLEME</w:t>
      </w:r>
      <w:r w:rsidR="0048583F" w:rsidRPr="00442D65" w:rsidDel="0048583F">
        <w:rPr>
          <w:rStyle w:val="Gl"/>
          <w:rFonts w:asciiTheme="minorHAnsi" w:hAnsiTheme="minorHAnsi" w:cstheme="minorHAnsi"/>
          <w:color w:val="333333"/>
        </w:rPr>
        <w:t xml:space="preserve"> </w:t>
      </w:r>
      <w:r w:rsidRPr="00442D65">
        <w:rPr>
          <w:rStyle w:val="Gl"/>
          <w:rFonts w:asciiTheme="minorHAnsi" w:hAnsiTheme="minorHAnsi" w:cstheme="minorHAnsi"/>
          <w:color w:val="333333"/>
        </w:rPr>
        <w:t>KOMİSYONUNUN ÇALIŞMA BİÇİMİ</w:t>
      </w:r>
    </w:p>
    <w:p w14:paraId="0AF36477" w14:textId="597BB9AB" w:rsidR="0048583F" w:rsidRPr="00442D65" w:rsidRDefault="00B32733" w:rsidP="00442D65">
      <w:pPr>
        <w:pStyle w:val="NormalWeb"/>
      </w:pPr>
      <w:proofErr w:type="gramStart"/>
      <w:r w:rsidRPr="00442D65">
        <w:rPr>
          <w:rFonts w:asciiTheme="minorHAnsi" w:hAnsiTheme="minorHAnsi" w:cstheme="minorHAnsi"/>
          <w:color w:val="333333"/>
        </w:rPr>
        <w:t xml:space="preserve">4.1.  </w:t>
      </w:r>
      <w:r w:rsidR="0048583F">
        <w:t>Komisyon</w:t>
      </w:r>
      <w:proofErr w:type="gramEnd"/>
      <w:r w:rsidR="0048583F">
        <w:t xml:space="preserve"> </w:t>
      </w:r>
      <w:proofErr w:type="spellStart"/>
      <w:r w:rsidR="0048583F">
        <w:t>eğitim-öğretim</w:t>
      </w:r>
      <w:proofErr w:type="spellEnd"/>
      <w:r w:rsidR="0048583F">
        <w:t xml:space="preserve"> yılı </w:t>
      </w:r>
      <w:proofErr w:type="spellStart"/>
      <w:r w:rsidR="0048583F">
        <w:t>süresince</w:t>
      </w:r>
      <w:proofErr w:type="spellEnd"/>
      <w:r w:rsidR="0048583F">
        <w:t xml:space="preserve"> komisyon </w:t>
      </w:r>
      <w:proofErr w:type="spellStart"/>
      <w:r w:rsidR="0048583F">
        <w:t>başkanının</w:t>
      </w:r>
      <w:proofErr w:type="spellEnd"/>
      <w:r w:rsidR="0048583F">
        <w:t xml:space="preserve"> </w:t>
      </w:r>
      <w:proofErr w:type="spellStart"/>
      <w:r w:rsidR="0048583F">
        <w:t>çağrısıyla</w:t>
      </w:r>
      <w:proofErr w:type="spellEnd"/>
      <w:r w:rsidR="0048583F">
        <w:t xml:space="preserve"> her yarıyılda en az iki kez toplanır; </w:t>
      </w:r>
      <w:proofErr w:type="spellStart"/>
      <w:r w:rsidR="0048583F">
        <w:t>gerektiğinde</w:t>
      </w:r>
      <w:proofErr w:type="spellEnd"/>
      <w:r w:rsidR="0048583F">
        <w:t xml:space="preserve"> ek toplantılar yapılabilir.</w:t>
      </w:r>
    </w:p>
    <w:p w14:paraId="26DD9524" w14:textId="77777777" w:rsidR="00B32733" w:rsidRPr="00442D65" w:rsidRDefault="00B32733" w:rsidP="00B32733">
      <w:pPr>
        <w:pStyle w:val="NormalWeb"/>
        <w:shd w:val="clear" w:color="auto" w:fill="FFFFFF"/>
        <w:jc w:val="both"/>
        <w:rPr>
          <w:rFonts w:asciiTheme="minorHAnsi" w:hAnsiTheme="minorHAnsi" w:cstheme="minorHAnsi"/>
          <w:color w:val="333333"/>
        </w:rPr>
      </w:pPr>
      <w:proofErr w:type="gramStart"/>
      <w:r w:rsidRPr="00442D65">
        <w:rPr>
          <w:rFonts w:asciiTheme="minorHAnsi" w:hAnsiTheme="minorHAnsi" w:cstheme="minorHAnsi"/>
          <w:color w:val="333333"/>
        </w:rPr>
        <w:t>4.2.  Komisyonun</w:t>
      </w:r>
      <w:proofErr w:type="gramEnd"/>
      <w:r w:rsidRPr="00442D65">
        <w:rPr>
          <w:rFonts w:asciiTheme="minorHAnsi" w:hAnsiTheme="minorHAnsi" w:cstheme="minorHAnsi"/>
          <w:color w:val="333333"/>
        </w:rPr>
        <w:t xml:space="preserve"> toplanabilmesi için Komisyon üye tam sayısının salt çoğunluğu gereklidir. Kararlar, toplantıya katılan üyelerin salt çoğunluğu ile alınır.</w:t>
      </w:r>
    </w:p>
    <w:p w14:paraId="1DAF5D86"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4.3. Komisyon başkanı gerekli gördüğünde eğitim ile ilgili diğer Komisyon üyelerini, öğrenci temsilcilerini ve/veya dönem koordinatörlerini toplantıya çağırabilir. Çağrılan kişiler görüşlerini sunar ancak oylamaya katılamazlar.</w:t>
      </w:r>
    </w:p>
    <w:p w14:paraId="6BA3902E"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4.4. Komisyonun </w:t>
      </w:r>
      <w:proofErr w:type="spellStart"/>
      <w:r w:rsidRPr="00442D65">
        <w:rPr>
          <w:rFonts w:asciiTheme="minorHAnsi" w:hAnsiTheme="minorHAnsi" w:cstheme="minorHAnsi"/>
          <w:color w:val="333333"/>
        </w:rPr>
        <w:t>sekreterya</w:t>
      </w:r>
      <w:proofErr w:type="spellEnd"/>
      <w:r w:rsidRPr="00442D65">
        <w:rPr>
          <w:rFonts w:asciiTheme="minorHAnsi" w:hAnsiTheme="minorHAnsi" w:cstheme="minorHAnsi"/>
          <w:color w:val="333333"/>
        </w:rPr>
        <w:t xml:space="preserve"> hizmetleri Eğitim-Öğretim </w:t>
      </w:r>
      <w:r w:rsidR="00EB754F" w:rsidRPr="00442D65">
        <w:rPr>
          <w:rFonts w:asciiTheme="minorHAnsi" w:hAnsiTheme="minorHAnsi" w:cstheme="minorHAnsi"/>
          <w:color w:val="333333"/>
        </w:rPr>
        <w:t xml:space="preserve">(Öğrenci işleri memuru) </w:t>
      </w:r>
      <w:r w:rsidRPr="00442D65">
        <w:rPr>
          <w:rFonts w:asciiTheme="minorHAnsi" w:hAnsiTheme="minorHAnsi" w:cstheme="minorHAnsi"/>
          <w:color w:val="333333"/>
        </w:rPr>
        <w:t>tarafından yerine getirilir.</w:t>
      </w:r>
    </w:p>
    <w:p w14:paraId="16B0ACC7" w14:textId="4F7EBDAB" w:rsidR="00B32733" w:rsidRPr="00442D65" w:rsidRDefault="00B32733" w:rsidP="00442D65">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r w:rsidRPr="00442D65">
        <w:rPr>
          <w:rStyle w:val="Gl"/>
          <w:rFonts w:asciiTheme="minorHAnsi" w:hAnsiTheme="minorHAnsi" w:cstheme="minorHAnsi"/>
          <w:color w:val="333333"/>
        </w:rPr>
        <w:t xml:space="preserve">5. </w:t>
      </w:r>
      <w:r w:rsidR="0048583F" w:rsidRPr="00442D65">
        <w:rPr>
          <w:rStyle w:val="Gl"/>
          <w:rFonts w:asciiTheme="minorHAnsi" w:hAnsiTheme="minorHAnsi" w:cstheme="minorHAnsi"/>
          <w:color w:val="333333"/>
        </w:rPr>
        <w:t>EĞİTİM PROGRAMI ÖLÇME DEĞERLENDİRME VE İZLEME</w:t>
      </w:r>
      <w:r w:rsidR="0048583F" w:rsidRPr="00442D65" w:rsidDel="0048583F">
        <w:rPr>
          <w:rStyle w:val="Gl"/>
          <w:rFonts w:asciiTheme="minorHAnsi" w:hAnsiTheme="minorHAnsi" w:cstheme="minorHAnsi"/>
          <w:color w:val="333333"/>
        </w:rPr>
        <w:t xml:space="preserve"> </w:t>
      </w:r>
      <w:r w:rsidRPr="00442D65">
        <w:rPr>
          <w:rStyle w:val="Gl"/>
          <w:rFonts w:asciiTheme="minorHAnsi" w:hAnsiTheme="minorHAnsi" w:cstheme="minorHAnsi"/>
          <w:color w:val="333333"/>
        </w:rPr>
        <w:t>KOMİSYONUNUN HEDEFLERİ</w:t>
      </w:r>
    </w:p>
    <w:p w14:paraId="12E11EB2"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5.1.   Ölçme değerlendirmeyle ilgili sorunları, bu sorunların kaynaklarını ve olası çözümlerini belirleyerek tüm paydaşlarla paylaşmak.</w:t>
      </w:r>
    </w:p>
    <w:p w14:paraId="61634251"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5.2.   </w:t>
      </w:r>
      <w:r w:rsidR="00EB754F" w:rsidRPr="00442D65">
        <w:rPr>
          <w:rFonts w:asciiTheme="minorHAnsi" w:hAnsiTheme="minorHAnsi" w:cstheme="minorHAnsi"/>
          <w:color w:val="333333"/>
        </w:rPr>
        <w:t>Her d</w:t>
      </w:r>
      <w:r w:rsidRPr="00442D65">
        <w:rPr>
          <w:rFonts w:asciiTheme="minorHAnsi" w:hAnsiTheme="minorHAnsi" w:cstheme="minorHAnsi"/>
          <w:color w:val="333333"/>
        </w:rPr>
        <w:t>önem, teori</w:t>
      </w:r>
      <w:r w:rsidR="00EB754F" w:rsidRPr="00442D65">
        <w:rPr>
          <w:rFonts w:asciiTheme="minorHAnsi" w:hAnsiTheme="minorHAnsi" w:cstheme="minorHAnsi"/>
          <w:color w:val="333333"/>
        </w:rPr>
        <w:t>k, pratik</w:t>
      </w:r>
      <w:r w:rsidRPr="00442D65">
        <w:rPr>
          <w:rFonts w:asciiTheme="minorHAnsi" w:hAnsiTheme="minorHAnsi" w:cstheme="minorHAnsi"/>
          <w:color w:val="333333"/>
        </w:rPr>
        <w:t xml:space="preserve"> ve klinik uygulama </w:t>
      </w:r>
      <w:r w:rsidR="00511F9E" w:rsidRPr="00442D65">
        <w:rPr>
          <w:rFonts w:asciiTheme="minorHAnsi" w:hAnsiTheme="minorHAnsi" w:cstheme="minorHAnsi"/>
          <w:color w:val="333333"/>
        </w:rPr>
        <w:t>derslerinin</w:t>
      </w:r>
      <w:r w:rsidRPr="00442D65">
        <w:rPr>
          <w:rFonts w:asciiTheme="minorHAnsi" w:hAnsiTheme="minorHAnsi" w:cstheme="minorHAnsi"/>
          <w:color w:val="333333"/>
        </w:rPr>
        <w:t xml:space="preserve"> hedeflerin</w:t>
      </w:r>
      <w:r w:rsidR="00511F9E" w:rsidRPr="00442D65">
        <w:rPr>
          <w:rFonts w:asciiTheme="minorHAnsi" w:hAnsiTheme="minorHAnsi" w:cstheme="minorHAnsi"/>
          <w:color w:val="333333"/>
        </w:rPr>
        <w:t>in</w:t>
      </w:r>
      <w:r w:rsidRPr="00442D65">
        <w:rPr>
          <w:rFonts w:asciiTheme="minorHAnsi" w:hAnsiTheme="minorHAnsi" w:cstheme="minorHAnsi"/>
          <w:color w:val="333333"/>
        </w:rPr>
        <w:t xml:space="preserve"> açıkça belirlendiği ve sistematik olarak gözden geçirildiği bir eğitim programıyla çalışmak.</w:t>
      </w:r>
    </w:p>
    <w:p w14:paraId="37F40B59"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5.3. Öğrenim hedefleriyle ölçme-değerlendirme etkinliklerinin ilişkisinin gösterilmesi alışkanlığını kurumsal kültür haline getirmek.</w:t>
      </w:r>
    </w:p>
    <w:p w14:paraId="28641AB8" w14:textId="77777777" w:rsidR="00B32733" w:rsidRPr="00442D65" w:rsidRDefault="00B32733" w:rsidP="00B32733">
      <w:pPr>
        <w:pStyle w:val="NormalWeb"/>
        <w:shd w:val="clear" w:color="auto" w:fill="FFFFFF"/>
        <w:jc w:val="both"/>
        <w:rPr>
          <w:rFonts w:asciiTheme="minorHAnsi" w:hAnsiTheme="minorHAnsi" w:cstheme="minorHAnsi"/>
          <w:color w:val="333333"/>
        </w:rPr>
      </w:pPr>
      <w:proofErr w:type="gramStart"/>
      <w:r w:rsidRPr="00442D65">
        <w:rPr>
          <w:rFonts w:asciiTheme="minorHAnsi" w:hAnsiTheme="minorHAnsi" w:cstheme="minorHAnsi"/>
          <w:color w:val="333333"/>
        </w:rPr>
        <w:t>5.4.  Ortam</w:t>
      </w:r>
      <w:proofErr w:type="gramEnd"/>
      <w:r w:rsidRPr="00442D65">
        <w:rPr>
          <w:rFonts w:asciiTheme="minorHAnsi" w:hAnsiTheme="minorHAnsi" w:cstheme="minorHAnsi"/>
          <w:color w:val="333333"/>
        </w:rPr>
        <w:t>, yapı ve içerik olarak sınama etkinliklerinin mümkün olduğunca gerçek yaşama yakın olmasının ilke olarak benimsenmesini sağlamak.</w:t>
      </w:r>
    </w:p>
    <w:p w14:paraId="2361BFF7"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5.5. </w:t>
      </w:r>
      <w:proofErr w:type="spellStart"/>
      <w:r w:rsidRPr="00442D65">
        <w:rPr>
          <w:rFonts w:asciiTheme="minorHAnsi" w:hAnsiTheme="minorHAnsi" w:cstheme="minorHAnsi"/>
          <w:color w:val="333333"/>
        </w:rPr>
        <w:t>Formatif</w:t>
      </w:r>
      <w:proofErr w:type="spellEnd"/>
      <w:r w:rsidRPr="00442D65">
        <w:rPr>
          <w:rFonts w:asciiTheme="minorHAnsi" w:hAnsiTheme="minorHAnsi" w:cstheme="minorHAnsi"/>
          <w:color w:val="333333"/>
        </w:rPr>
        <w:t xml:space="preserve"> sınamaya daha fazla yer verilmesini sağlamak (değerlendirmenin bir öğretme-öğrenme yöntemi olarak daha fazla kullanılması).</w:t>
      </w:r>
    </w:p>
    <w:p w14:paraId="780E2644"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5.6. Ölçme-değerlendirme etkinliklerinin öğrenmeyi olumlu yönde etkilemesini sağlamak (üst düzey bilişsel yetilerin ve gerçek performansın sınanmasına daha fazla ağırlık verilmesi, geribildirim </w:t>
      </w:r>
      <w:proofErr w:type="spellStart"/>
      <w:r w:rsidRPr="00442D65">
        <w:rPr>
          <w:rFonts w:asciiTheme="minorHAnsi" w:hAnsiTheme="minorHAnsi" w:cstheme="minorHAnsi"/>
          <w:color w:val="333333"/>
        </w:rPr>
        <w:t>vs</w:t>
      </w:r>
      <w:proofErr w:type="spellEnd"/>
      <w:r w:rsidRPr="00442D65">
        <w:rPr>
          <w:rFonts w:asciiTheme="minorHAnsi" w:hAnsiTheme="minorHAnsi" w:cstheme="minorHAnsi"/>
          <w:color w:val="333333"/>
        </w:rPr>
        <w:t>).</w:t>
      </w:r>
    </w:p>
    <w:p w14:paraId="51DF001B"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5.7. Geribildirim mekanizmasının (basılı formlar veya öğrenme yönetimi sistemi üzerinden) mutlaka çalıştırılmasını sağlamak (öğrencilere sınav içeriği ve kişisel başarı durumlarıyla ilgili, öğretim üyelerine sınav sonuç analizleriyle ilgili geribildirim verilmesi ve her iki gruptan geribildirim alınması).</w:t>
      </w:r>
    </w:p>
    <w:p w14:paraId="7313D9F5"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5.8. Sınav güvenliğinin sağlanması (sınav öncesi soruların dışarı sızmasının, kopya çekmenin önlenmesi gibi).</w:t>
      </w:r>
    </w:p>
    <w:p w14:paraId="5B9D7726"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5.9. Sınav düzeneği, soru biçim ve tekniğiyle ilgili hataların en aza indirilmesini sağlamak.</w:t>
      </w:r>
    </w:p>
    <w:p w14:paraId="42F0E36B"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5.10. Öğretim üyelerinin ölçme-değerlendirmeyle ilgili temel bilgi gereksinimlerinin karşılanmasını sağlamak.</w:t>
      </w:r>
    </w:p>
    <w:p w14:paraId="2E5147F4" w14:textId="77777777" w:rsidR="00B32733" w:rsidRPr="00442D65" w:rsidRDefault="00B32733" w:rsidP="00EB754F">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5.11. Ölçme ve değerlendirme etkinliklerinin iyileştirilmesine engel durumları belirlenmesi ve </w:t>
      </w:r>
      <w:r w:rsidR="00EB754F" w:rsidRPr="00442D65">
        <w:rPr>
          <w:rFonts w:asciiTheme="minorHAnsi" w:hAnsiTheme="minorHAnsi" w:cstheme="minorHAnsi"/>
          <w:color w:val="333333"/>
        </w:rPr>
        <w:t>SÜDHF</w:t>
      </w:r>
      <w:r w:rsidRPr="00442D65">
        <w:rPr>
          <w:rFonts w:asciiTheme="minorHAnsi" w:hAnsiTheme="minorHAnsi" w:cstheme="minorHAnsi"/>
          <w:color w:val="333333"/>
        </w:rPr>
        <w:t>-MÖ</w:t>
      </w:r>
      <w:r w:rsidR="00511F9E" w:rsidRPr="00442D65">
        <w:rPr>
          <w:rFonts w:asciiTheme="minorHAnsi" w:hAnsiTheme="minorHAnsi" w:cstheme="minorHAnsi"/>
          <w:color w:val="333333"/>
        </w:rPr>
        <w:t>D</w:t>
      </w:r>
      <w:r w:rsidRPr="00442D65">
        <w:rPr>
          <w:rFonts w:asciiTheme="minorHAnsi" w:hAnsiTheme="minorHAnsi" w:cstheme="minorHAnsi"/>
          <w:color w:val="333333"/>
        </w:rPr>
        <w:t>EK ve Fakülte Yönetimi ile paylaşılmasını sağlamak.</w:t>
      </w:r>
    </w:p>
    <w:p w14:paraId="7F422B70"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p>
    <w:p w14:paraId="288952B0" w14:textId="77777777" w:rsidR="00B32733" w:rsidRPr="00442D65" w:rsidRDefault="00B32733" w:rsidP="00B32733">
      <w:pPr>
        <w:pStyle w:val="NormalWeb"/>
        <w:shd w:val="clear" w:color="auto" w:fill="FFFFFF"/>
        <w:spacing w:before="0" w:after="0"/>
        <w:jc w:val="both"/>
        <w:rPr>
          <w:rFonts w:asciiTheme="minorHAnsi" w:hAnsiTheme="minorHAnsi" w:cstheme="minorHAnsi"/>
          <w:color w:val="333333"/>
        </w:rPr>
      </w:pPr>
      <w:r w:rsidRPr="00442D65">
        <w:rPr>
          <w:rStyle w:val="Gl"/>
          <w:rFonts w:asciiTheme="minorHAnsi" w:hAnsiTheme="minorHAnsi" w:cstheme="minorHAnsi"/>
          <w:color w:val="333333"/>
        </w:rPr>
        <w:t>6. YÜRÜRLÜK</w:t>
      </w:r>
    </w:p>
    <w:p w14:paraId="3735EC1A" w14:textId="77777777" w:rsidR="00B32733" w:rsidRPr="00442D65" w:rsidRDefault="00B32733" w:rsidP="00EB754F">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6.1. </w:t>
      </w:r>
      <w:r w:rsidR="00EB754F" w:rsidRPr="00442D65">
        <w:rPr>
          <w:rFonts w:asciiTheme="minorHAnsi" w:hAnsiTheme="minorHAnsi" w:cstheme="minorHAnsi"/>
          <w:color w:val="333333"/>
        </w:rPr>
        <w:t>SÜDHF</w:t>
      </w:r>
      <w:r w:rsidRPr="00442D65">
        <w:rPr>
          <w:rFonts w:asciiTheme="minorHAnsi" w:hAnsiTheme="minorHAnsi" w:cstheme="minorHAnsi"/>
          <w:color w:val="333333"/>
        </w:rPr>
        <w:t>-</w:t>
      </w:r>
      <w:proofErr w:type="spellStart"/>
      <w:r w:rsidRPr="00442D65">
        <w:rPr>
          <w:rFonts w:asciiTheme="minorHAnsi" w:hAnsiTheme="minorHAnsi" w:cstheme="minorHAnsi"/>
          <w:color w:val="333333"/>
        </w:rPr>
        <w:t>ÖDK’nun</w:t>
      </w:r>
      <w:proofErr w:type="spellEnd"/>
      <w:r w:rsidRPr="00442D65">
        <w:rPr>
          <w:rFonts w:asciiTheme="minorHAnsi" w:hAnsiTheme="minorHAnsi" w:cstheme="minorHAnsi"/>
          <w:color w:val="333333"/>
        </w:rPr>
        <w:t xml:space="preserve"> işbu çalışma esasları SÜ</w:t>
      </w:r>
      <w:r w:rsidR="00511F9E" w:rsidRPr="00442D65">
        <w:rPr>
          <w:rFonts w:asciiTheme="minorHAnsi" w:hAnsiTheme="minorHAnsi" w:cstheme="minorHAnsi"/>
          <w:color w:val="333333"/>
        </w:rPr>
        <w:t>D</w:t>
      </w:r>
      <w:r w:rsidRPr="00442D65">
        <w:rPr>
          <w:rFonts w:asciiTheme="minorHAnsi" w:hAnsiTheme="minorHAnsi" w:cstheme="minorHAnsi"/>
          <w:color w:val="333333"/>
        </w:rPr>
        <w:t xml:space="preserve"> Fakülte K</w:t>
      </w:r>
      <w:r w:rsidR="00511F9E" w:rsidRPr="00442D65">
        <w:rPr>
          <w:rFonts w:asciiTheme="minorHAnsi" w:hAnsiTheme="minorHAnsi" w:cstheme="minorHAnsi"/>
          <w:color w:val="333333"/>
        </w:rPr>
        <w:t>urulu</w:t>
      </w:r>
      <w:r w:rsidRPr="00442D65">
        <w:rPr>
          <w:rFonts w:asciiTheme="minorHAnsi" w:hAnsiTheme="minorHAnsi" w:cstheme="minorHAnsi"/>
          <w:color w:val="333333"/>
        </w:rPr>
        <w:t xml:space="preserve">’nda onaylandığı tarihten itibaren yürürlüğe girer. Gerektikçe söz konusu çalışma esaslarının </w:t>
      </w:r>
      <w:proofErr w:type="gramStart"/>
      <w:r w:rsidRPr="00442D65">
        <w:rPr>
          <w:rFonts w:asciiTheme="minorHAnsi" w:hAnsiTheme="minorHAnsi" w:cstheme="minorHAnsi"/>
          <w:color w:val="333333"/>
        </w:rPr>
        <w:t>revize edilerek</w:t>
      </w:r>
      <w:proofErr w:type="gramEnd"/>
      <w:r w:rsidRPr="00442D65">
        <w:rPr>
          <w:rFonts w:asciiTheme="minorHAnsi" w:hAnsiTheme="minorHAnsi" w:cstheme="minorHAnsi"/>
          <w:color w:val="333333"/>
        </w:rPr>
        <w:t xml:space="preserve"> güncellenmesi Fakülte Komisyonunun yetkisindedir.</w:t>
      </w:r>
    </w:p>
    <w:p w14:paraId="2AAF63D5"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p>
    <w:p w14:paraId="2595B9AC" w14:textId="77777777" w:rsidR="00B32733" w:rsidRPr="00442D65" w:rsidRDefault="00B32733" w:rsidP="00B32733">
      <w:pPr>
        <w:pStyle w:val="NormalWeb"/>
        <w:shd w:val="clear" w:color="auto" w:fill="FFFFFF"/>
        <w:spacing w:before="0" w:after="0"/>
        <w:jc w:val="both"/>
        <w:rPr>
          <w:rFonts w:asciiTheme="minorHAnsi" w:hAnsiTheme="minorHAnsi" w:cstheme="minorHAnsi"/>
          <w:color w:val="333333"/>
        </w:rPr>
      </w:pPr>
      <w:r w:rsidRPr="00442D65">
        <w:rPr>
          <w:rStyle w:val="Gl"/>
          <w:rFonts w:asciiTheme="minorHAnsi" w:hAnsiTheme="minorHAnsi" w:cstheme="minorHAnsi"/>
          <w:color w:val="333333"/>
        </w:rPr>
        <w:t>7. YÜRÜTME</w:t>
      </w:r>
    </w:p>
    <w:p w14:paraId="7C00C669" w14:textId="77777777" w:rsidR="00B32733" w:rsidRPr="00442D65" w:rsidRDefault="00B32733" w:rsidP="00EB754F">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xml:space="preserve">7.1.  Bu çalışma esaslarının uygulanmasından </w:t>
      </w:r>
      <w:r w:rsidR="00EB754F" w:rsidRPr="00442D65">
        <w:rPr>
          <w:rFonts w:asciiTheme="minorHAnsi" w:hAnsiTheme="minorHAnsi" w:cstheme="minorHAnsi"/>
          <w:color w:val="333333"/>
        </w:rPr>
        <w:t>SÜDHF</w:t>
      </w:r>
      <w:r w:rsidRPr="00442D65">
        <w:rPr>
          <w:rFonts w:asciiTheme="minorHAnsi" w:hAnsiTheme="minorHAnsi" w:cstheme="minorHAnsi"/>
          <w:color w:val="333333"/>
        </w:rPr>
        <w:t xml:space="preserve"> Dekanı sorumludur.</w:t>
      </w:r>
    </w:p>
    <w:p w14:paraId="44C89C8F" w14:textId="77777777" w:rsidR="00B32733" w:rsidRPr="00442D65" w:rsidRDefault="00B32733" w:rsidP="00B32733">
      <w:pPr>
        <w:pStyle w:val="NormalWeb"/>
        <w:shd w:val="clear" w:color="auto" w:fill="FFFFFF"/>
        <w:jc w:val="both"/>
        <w:rPr>
          <w:rFonts w:asciiTheme="minorHAnsi" w:hAnsiTheme="minorHAnsi" w:cstheme="minorHAnsi"/>
          <w:color w:val="333333"/>
        </w:rPr>
      </w:pPr>
      <w:r w:rsidRPr="00442D65">
        <w:rPr>
          <w:rFonts w:asciiTheme="minorHAnsi" w:hAnsiTheme="minorHAnsi" w:cstheme="minorHAnsi"/>
          <w:color w:val="333333"/>
        </w:rPr>
        <w:t> </w:t>
      </w:r>
    </w:p>
    <w:p w14:paraId="0FF3C5BF" w14:textId="4C3F1DDD" w:rsidR="00F6421B" w:rsidRPr="0048583F" w:rsidRDefault="00B32733" w:rsidP="00442D65">
      <w:pPr>
        <w:pStyle w:val="NormalWeb"/>
        <w:shd w:val="clear" w:color="auto" w:fill="FFFFFF"/>
        <w:spacing w:before="0" w:after="0"/>
        <w:jc w:val="both"/>
      </w:pPr>
      <w:r w:rsidRPr="00442D65">
        <w:rPr>
          <w:rFonts w:asciiTheme="minorHAnsi" w:hAnsiTheme="minorHAnsi" w:cstheme="minorHAnsi"/>
          <w:color w:val="333333"/>
        </w:rPr>
        <w:t xml:space="preserve">*Komisyonumuz </w:t>
      </w:r>
      <w:r w:rsidR="005676B8" w:rsidRPr="00442D65">
        <w:rPr>
          <w:rFonts w:asciiTheme="minorHAnsi" w:hAnsiTheme="minorHAnsi" w:cstheme="minorHAnsi"/>
          <w:color w:val="333333"/>
        </w:rPr>
        <w:t xml:space="preserve">05/06/2020 tarih ve 2020/02-06 </w:t>
      </w:r>
      <w:r w:rsidRPr="00442D65">
        <w:rPr>
          <w:rFonts w:asciiTheme="minorHAnsi" w:hAnsiTheme="minorHAnsi" w:cstheme="minorHAnsi"/>
          <w:color w:val="333333"/>
        </w:rPr>
        <w:t>sayılı Fakülte K</w:t>
      </w:r>
      <w:r w:rsidR="00511F9E" w:rsidRPr="00442D65">
        <w:rPr>
          <w:rFonts w:asciiTheme="minorHAnsi" w:hAnsiTheme="minorHAnsi" w:cstheme="minorHAnsi"/>
          <w:color w:val="333333"/>
        </w:rPr>
        <w:t>urul</w:t>
      </w:r>
      <w:r w:rsidRPr="00442D65">
        <w:rPr>
          <w:rFonts w:asciiTheme="minorHAnsi" w:hAnsiTheme="minorHAnsi" w:cstheme="minorHAnsi"/>
          <w:color w:val="333333"/>
        </w:rPr>
        <w:t>u Kararı ile kabul edilmiştir.</w:t>
      </w:r>
      <w:r w:rsidRPr="00442D65">
        <w:rPr>
          <w:rFonts w:asciiTheme="minorHAnsi" w:hAnsiTheme="minorHAnsi" w:cstheme="minorHAnsi"/>
          <w:color w:val="333333"/>
        </w:rPr>
        <w:br/>
      </w:r>
    </w:p>
    <w:sectPr w:rsidR="00F6421B" w:rsidRPr="00485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0757"/>
    <w:multiLevelType w:val="multilevel"/>
    <w:tmpl w:val="822E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30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11"/>
    <w:rsid w:val="001D3330"/>
    <w:rsid w:val="00442D65"/>
    <w:rsid w:val="00454A37"/>
    <w:rsid w:val="0048583F"/>
    <w:rsid w:val="004A7458"/>
    <w:rsid w:val="00511F9E"/>
    <w:rsid w:val="005676B8"/>
    <w:rsid w:val="008D4D11"/>
    <w:rsid w:val="00AA1ED1"/>
    <w:rsid w:val="00B32733"/>
    <w:rsid w:val="00DF4740"/>
    <w:rsid w:val="00EB754F"/>
    <w:rsid w:val="00F47627"/>
    <w:rsid w:val="00F6421B"/>
    <w:rsid w:val="00F93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C5FC"/>
  <w15:chartTrackingRefBased/>
  <w15:docId w15:val="{E5EE58CE-F679-4F4D-BC84-7A938E71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27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2733"/>
    <w:rPr>
      <w:b/>
      <w:bCs/>
    </w:rPr>
  </w:style>
  <w:style w:type="paragraph" w:styleId="BalonMetni">
    <w:name w:val="Balloon Text"/>
    <w:basedOn w:val="Normal"/>
    <w:link w:val="BalonMetniChar"/>
    <w:uiPriority w:val="99"/>
    <w:semiHidden/>
    <w:unhideWhenUsed/>
    <w:rsid w:val="00F930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09E"/>
    <w:rPr>
      <w:rFonts w:ascii="Segoe UI" w:hAnsi="Segoe UI" w:cs="Segoe UI"/>
      <w:sz w:val="18"/>
      <w:szCs w:val="18"/>
    </w:rPr>
  </w:style>
  <w:style w:type="paragraph" w:styleId="Dzeltme">
    <w:name w:val="Revision"/>
    <w:hidden/>
    <w:uiPriority w:val="99"/>
    <w:semiHidden/>
    <w:rsid w:val="00454A37"/>
    <w:pPr>
      <w:spacing w:after="0" w:line="240" w:lineRule="auto"/>
    </w:pPr>
  </w:style>
  <w:style w:type="character" w:styleId="Kpr">
    <w:name w:val="Hyperlink"/>
    <w:basedOn w:val="VarsaylanParagrafYazTipi"/>
    <w:uiPriority w:val="99"/>
    <w:unhideWhenUsed/>
    <w:rsid w:val="00454A37"/>
    <w:rPr>
      <w:color w:val="0563C1" w:themeColor="hyperlink"/>
      <w:u w:val="single"/>
    </w:rPr>
  </w:style>
  <w:style w:type="character" w:styleId="zmlenmeyenBahsetme">
    <w:name w:val="Unresolved Mention"/>
    <w:basedOn w:val="VarsaylanParagrafYazTipi"/>
    <w:uiPriority w:val="99"/>
    <w:semiHidden/>
    <w:unhideWhenUsed/>
    <w:rsid w:val="00454A37"/>
    <w:rPr>
      <w:color w:val="605E5C"/>
      <w:shd w:val="clear" w:color="auto" w:fill="E1DFDD"/>
    </w:rPr>
  </w:style>
  <w:style w:type="character" w:styleId="zlenenKpr">
    <w:name w:val="FollowedHyperlink"/>
    <w:basedOn w:val="VarsaylanParagrafYazTipi"/>
    <w:uiPriority w:val="99"/>
    <w:semiHidden/>
    <w:unhideWhenUsed/>
    <w:rsid w:val="00485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7094">
      <w:bodyDiv w:val="1"/>
      <w:marLeft w:val="0"/>
      <w:marRight w:val="0"/>
      <w:marTop w:val="0"/>
      <w:marBottom w:val="0"/>
      <w:divBdr>
        <w:top w:val="none" w:sz="0" w:space="0" w:color="auto"/>
        <w:left w:val="none" w:sz="0" w:space="0" w:color="auto"/>
        <w:bottom w:val="none" w:sz="0" w:space="0" w:color="auto"/>
        <w:right w:val="none" w:sz="0" w:space="0" w:color="auto"/>
      </w:divBdr>
      <w:divsChild>
        <w:div w:id="6834899">
          <w:marLeft w:val="0"/>
          <w:marRight w:val="0"/>
          <w:marTop w:val="0"/>
          <w:marBottom w:val="0"/>
          <w:divBdr>
            <w:top w:val="none" w:sz="0" w:space="0" w:color="auto"/>
            <w:left w:val="none" w:sz="0" w:space="0" w:color="auto"/>
            <w:bottom w:val="none" w:sz="0" w:space="0" w:color="auto"/>
            <w:right w:val="none" w:sz="0" w:space="0" w:color="auto"/>
          </w:divBdr>
          <w:divsChild>
            <w:div w:id="1307198222">
              <w:marLeft w:val="0"/>
              <w:marRight w:val="0"/>
              <w:marTop w:val="0"/>
              <w:marBottom w:val="0"/>
              <w:divBdr>
                <w:top w:val="none" w:sz="0" w:space="0" w:color="auto"/>
                <w:left w:val="none" w:sz="0" w:space="0" w:color="auto"/>
                <w:bottom w:val="none" w:sz="0" w:space="0" w:color="auto"/>
                <w:right w:val="none" w:sz="0" w:space="0" w:color="auto"/>
              </w:divBdr>
              <w:divsChild>
                <w:div w:id="1168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654">
      <w:bodyDiv w:val="1"/>
      <w:marLeft w:val="0"/>
      <w:marRight w:val="0"/>
      <w:marTop w:val="0"/>
      <w:marBottom w:val="0"/>
      <w:divBdr>
        <w:top w:val="none" w:sz="0" w:space="0" w:color="auto"/>
        <w:left w:val="none" w:sz="0" w:space="0" w:color="auto"/>
        <w:bottom w:val="none" w:sz="0" w:space="0" w:color="auto"/>
        <w:right w:val="none" w:sz="0" w:space="0" w:color="auto"/>
      </w:divBdr>
      <w:divsChild>
        <w:div w:id="1188832553">
          <w:marLeft w:val="0"/>
          <w:marRight w:val="0"/>
          <w:marTop w:val="0"/>
          <w:marBottom w:val="0"/>
          <w:divBdr>
            <w:top w:val="none" w:sz="0" w:space="0" w:color="auto"/>
            <w:left w:val="none" w:sz="0" w:space="0" w:color="auto"/>
            <w:bottom w:val="none" w:sz="0" w:space="0" w:color="auto"/>
            <w:right w:val="none" w:sz="0" w:space="0" w:color="auto"/>
          </w:divBdr>
          <w:divsChild>
            <w:div w:id="1821340111">
              <w:marLeft w:val="0"/>
              <w:marRight w:val="0"/>
              <w:marTop w:val="0"/>
              <w:marBottom w:val="0"/>
              <w:divBdr>
                <w:top w:val="none" w:sz="0" w:space="0" w:color="auto"/>
                <w:left w:val="none" w:sz="0" w:space="0" w:color="auto"/>
                <w:bottom w:val="none" w:sz="0" w:space="0" w:color="auto"/>
                <w:right w:val="none" w:sz="0" w:space="0" w:color="auto"/>
              </w:divBdr>
              <w:divsChild>
                <w:div w:id="3445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1672">
      <w:bodyDiv w:val="1"/>
      <w:marLeft w:val="0"/>
      <w:marRight w:val="0"/>
      <w:marTop w:val="0"/>
      <w:marBottom w:val="0"/>
      <w:divBdr>
        <w:top w:val="none" w:sz="0" w:space="0" w:color="auto"/>
        <w:left w:val="none" w:sz="0" w:space="0" w:color="auto"/>
        <w:bottom w:val="none" w:sz="0" w:space="0" w:color="auto"/>
        <w:right w:val="none" w:sz="0" w:space="0" w:color="auto"/>
      </w:divBdr>
      <w:divsChild>
        <w:div w:id="1831290876">
          <w:marLeft w:val="0"/>
          <w:marRight w:val="0"/>
          <w:marTop w:val="0"/>
          <w:marBottom w:val="0"/>
          <w:divBdr>
            <w:top w:val="none" w:sz="0" w:space="0" w:color="auto"/>
            <w:left w:val="none" w:sz="0" w:space="0" w:color="auto"/>
            <w:bottom w:val="none" w:sz="0" w:space="0" w:color="auto"/>
            <w:right w:val="none" w:sz="0" w:space="0" w:color="auto"/>
          </w:divBdr>
          <w:divsChild>
            <w:div w:id="1553733039">
              <w:marLeft w:val="0"/>
              <w:marRight w:val="0"/>
              <w:marTop w:val="0"/>
              <w:marBottom w:val="0"/>
              <w:divBdr>
                <w:top w:val="none" w:sz="0" w:space="0" w:color="auto"/>
                <w:left w:val="none" w:sz="0" w:space="0" w:color="auto"/>
                <w:bottom w:val="none" w:sz="0" w:space="0" w:color="auto"/>
                <w:right w:val="none" w:sz="0" w:space="0" w:color="auto"/>
              </w:divBdr>
              <w:divsChild>
                <w:div w:id="11859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8030">
      <w:bodyDiv w:val="1"/>
      <w:marLeft w:val="0"/>
      <w:marRight w:val="0"/>
      <w:marTop w:val="0"/>
      <w:marBottom w:val="0"/>
      <w:divBdr>
        <w:top w:val="none" w:sz="0" w:space="0" w:color="auto"/>
        <w:left w:val="none" w:sz="0" w:space="0" w:color="auto"/>
        <w:bottom w:val="none" w:sz="0" w:space="0" w:color="auto"/>
        <w:right w:val="none" w:sz="0" w:space="0" w:color="auto"/>
      </w:divBdr>
      <w:divsChild>
        <w:div w:id="626007003">
          <w:marLeft w:val="0"/>
          <w:marRight w:val="0"/>
          <w:marTop w:val="0"/>
          <w:marBottom w:val="0"/>
          <w:divBdr>
            <w:top w:val="none" w:sz="0" w:space="0" w:color="auto"/>
            <w:left w:val="none" w:sz="0" w:space="0" w:color="auto"/>
            <w:bottom w:val="none" w:sz="0" w:space="0" w:color="auto"/>
            <w:right w:val="none" w:sz="0" w:space="0" w:color="auto"/>
          </w:divBdr>
          <w:divsChild>
            <w:div w:id="1823623768">
              <w:marLeft w:val="0"/>
              <w:marRight w:val="0"/>
              <w:marTop w:val="0"/>
              <w:marBottom w:val="0"/>
              <w:divBdr>
                <w:top w:val="none" w:sz="0" w:space="0" w:color="auto"/>
                <w:left w:val="none" w:sz="0" w:space="0" w:color="auto"/>
                <w:bottom w:val="none" w:sz="0" w:space="0" w:color="auto"/>
                <w:right w:val="none" w:sz="0" w:space="0" w:color="auto"/>
              </w:divBdr>
              <w:divsChild>
                <w:div w:id="4387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3284">
      <w:bodyDiv w:val="1"/>
      <w:marLeft w:val="0"/>
      <w:marRight w:val="0"/>
      <w:marTop w:val="0"/>
      <w:marBottom w:val="0"/>
      <w:divBdr>
        <w:top w:val="none" w:sz="0" w:space="0" w:color="auto"/>
        <w:left w:val="none" w:sz="0" w:space="0" w:color="auto"/>
        <w:bottom w:val="none" w:sz="0" w:space="0" w:color="auto"/>
        <w:right w:val="none" w:sz="0" w:space="0" w:color="auto"/>
      </w:divBdr>
      <w:divsChild>
        <w:div w:id="542593334">
          <w:marLeft w:val="0"/>
          <w:marRight w:val="0"/>
          <w:marTop w:val="0"/>
          <w:marBottom w:val="0"/>
          <w:divBdr>
            <w:top w:val="none" w:sz="0" w:space="0" w:color="auto"/>
            <w:left w:val="none" w:sz="0" w:space="0" w:color="auto"/>
            <w:bottom w:val="none" w:sz="0" w:space="0" w:color="auto"/>
            <w:right w:val="none" w:sz="0" w:space="0" w:color="auto"/>
          </w:divBdr>
          <w:divsChild>
            <w:div w:id="981275283">
              <w:marLeft w:val="0"/>
              <w:marRight w:val="0"/>
              <w:marTop w:val="0"/>
              <w:marBottom w:val="0"/>
              <w:divBdr>
                <w:top w:val="none" w:sz="0" w:space="0" w:color="auto"/>
                <w:left w:val="none" w:sz="0" w:space="0" w:color="auto"/>
                <w:bottom w:val="none" w:sz="0" w:space="0" w:color="auto"/>
                <w:right w:val="none" w:sz="0" w:space="0" w:color="auto"/>
              </w:divBdr>
              <w:divsChild>
                <w:div w:id="13298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555">
          <w:marLeft w:val="0"/>
          <w:marRight w:val="0"/>
          <w:marTop w:val="0"/>
          <w:marBottom w:val="0"/>
          <w:divBdr>
            <w:top w:val="none" w:sz="0" w:space="0" w:color="auto"/>
            <w:left w:val="none" w:sz="0" w:space="0" w:color="auto"/>
            <w:bottom w:val="none" w:sz="0" w:space="0" w:color="auto"/>
            <w:right w:val="none" w:sz="0" w:space="0" w:color="auto"/>
          </w:divBdr>
          <w:divsChild>
            <w:div w:id="543565032">
              <w:marLeft w:val="0"/>
              <w:marRight w:val="0"/>
              <w:marTop w:val="0"/>
              <w:marBottom w:val="0"/>
              <w:divBdr>
                <w:top w:val="none" w:sz="0" w:space="0" w:color="auto"/>
                <w:left w:val="none" w:sz="0" w:space="0" w:color="auto"/>
                <w:bottom w:val="none" w:sz="0" w:space="0" w:color="auto"/>
                <w:right w:val="none" w:sz="0" w:space="0" w:color="auto"/>
              </w:divBdr>
              <w:divsChild>
                <w:div w:id="923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869">
      <w:bodyDiv w:val="1"/>
      <w:marLeft w:val="0"/>
      <w:marRight w:val="0"/>
      <w:marTop w:val="0"/>
      <w:marBottom w:val="0"/>
      <w:divBdr>
        <w:top w:val="none" w:sz="0" w:space="0" w:color="auto"/>
        <w:left w:val="none" w:sz="0" w:space="0" w:color="auto"/>
        <w:bottom w:val="none" w:sz="0" w:space="0" w:color="auto"/>
        <w:right w:val="none" w:sz="0" w:space="0" w:color="auto"/>
      </w:divBdr>
    </w:div>
    <w:div w:id="1693604272">
      <w:bodyDiv w:val="1"/>
      <w:marLeft w:val="0"/>
      <w:marRight w:val="0"/>
      <w:marTop w:val="0"/>
      <w:marBottom w:val="0"/>
      <w:divBdr>
        <w:top w:val="none" w:sz="0" w:space="0" w:color="auto"/>
        <w:left w:val="none" w:sz="0" w:space="0" w:color="auto"/>
        <w:bottom w:val="none" w:sz="0" w:space="0" w:color="auto"/>
        <w:right w:val="none" w:sz="0" w:space="0" w:color="auto"/>
      </w:divBdr>
      <w:divsChild>
        <w:div w:id="1947150495">
          <w:marLeft w:val="0"/>
          <w:marRight w:val="0"/>
          <w:marTop w:val="0"/>
          <w:marBottom w:val="0"/>
          <w:divBdr>
            <w:top w:val="none" w:sz="0" w:space="0" w:color="auto"/>
            <w:left w:val="none" w:sz="0" w:space="0" w:color="auto"/>
            <w:bottom w:val="none" w:sz="0" w:space="0" w:color="auto"/>
            <w:right w:val="none" w:sz="0" w:space="0" w:color="auto"/>
          </w:divBdr>
          <w:divsChild>
            <w:div w:id="1328553132">
              <w:marLeft w:val="0"/>
              <w:marRight w:val="0"/>
              <w:marTop w:val="0"/>
              <w:marBottom w:val="0"/>
              <w:divBdr>
                <w:top w:val="none" w:sz="0" w:space="0" w:color="auto"/>
                <w:left w:val="none" w:sz="0" w:space="0" w:color="auto"/>
                <w:bottom w:val="none" w:sz="0" w:space="0" w:color="auto"/>
                <w:right w:val="none" w:sz="0" w:space="0" w:color="auto"/>
              </w:divBdr>
              <w:divsChild>
                <w:div w:id="3406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Hayriye Esra Ülker</cp:lastModifiedBy>
  <cp:revision>2</cp:revision>
  <cp:lastPrinted>2020-11-24T13:33:00Z</cp:lastPrinted>
  <dcterms:created xsi:type="dcterms:W3CDTF">2023-09-19T07:30:00Z</dcterms:created>
  <dcterms:modified xsi:type="dcterms:W3CDTF">2023-09-19T07:30:00Z</dcterms:modified>
</cp:coreProperties>
</file>